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Pr="00780F4F" w:rsidRDefault="00D57CB4" w:rsidP="00D57CB4">
      <w:pPr>
        <w:spacing w:after="0"/>
        <w:jc w:val="both"/>
        <w:rPr>
          <w:b/>
        </w:rPr>
      </w:pPr>
      <w:r w:rsidRPr="00780F4F">
        <w:rPr>
          <w:b/>
        </w:rPr>
        <w:t>ASIGNATURA:</w:t>
      </w:r>
      <w:r w:rsidRPr="00780F4F">
        <w:rPr>
          <w:b/>
        </w:rPr>
        <w:tab/>
      </w:r>
      <w:r w:rsidR="00187981" w:rsidRPr="00780F4F">
        <w:rPr>
          <w:b/>
        </w:rPr>
        <w:t>Artes Visuales</w:t>
      </w:r>
      <w:r w:rsidR="00187981" w:rsidRPr="00780F4F">
        <w:rPr>
          <w:b/>
        </w:rPr>
        <w:tab/>
      </w:r>
      <w:r w:rsidR="00187981" w:rsidRPr="00780F4F">
        <w:rPr>
          <w:b/>
        </w:rPr>
        <w:tab/>
      </w:r>
      <w:r w:rsidR="00187981" w:rsidRPr="00780F4F">
        <w:rPr>
          <w:b/>
        </w:rPr>
        <w:tab/>
      </w:r>
      <w:r w:rsidR="00187981" w:rsidRPr="00780F4F">
        <w:rPr>
          <w:b/>
        </w:rPr>
        <w:tab/>
      </w:r>
      <w:r w:rsidR="00780F4F">
        <w:rPr>
          <w:b/>
        </w:rPr>
        <w:t xml:space="preserve">              </w:t>
      </w:r>
      <w:r w:rsidRPr="00780F4F">
        <w:rPr>
          <w:b/>
        </w:rPr>
        <w:t>NIVEL:</w:t>
      </w:r>
      <w:r w:rsidR="00187981" w:rsidRPr="00780F4F">
        <w:rPr>
          <w:b/>
        </w:rPr>
        <w:t xml:space="preserve"> Sexto Básico </w:t>
      </w:r>
    </w:p>
    <w:p w:rsidR="00D57CB4" w:rsidRPr="00780F4F" w:rsidRDefault="00D57CB4" w:rsidP="00D57CB4">
      <w:pPr>
        <w:pBdr>
          <w:bottom w:val="single" w:sz="12" w:space="1" w:color="auto"/>
        </w:pBdr>
        <w:spacing w:after="0" w:line="240" w:lineRule="auto"/>
        <w:jc w:val="both"/>
        <w:rPr>
          <w:b/>
        </w:rPr>
      </w:pPr>
      <w:r w:rsidRPr="00780F4F">
        <w:rPr>
          <w:b/>
        </w:rPr>
        <w:t xml:space="preserve">ACTIVIDAD N°: </w:t>
      </w:r>
      <w:r w:rsidRPr="00780F4F">
        <w:rPr>
          <w:b/>
        </w:rPr>
        <w:tab/>
      </w:r>
      <w:r w:rsidR="003A5EC0">
        <w:rPr>
          <w:b/>
        </w:rPr>
        <w:t>8</w:t>
      </w:r>
      <w:r w:rsidRPr="00780F4F">
        <w:rPr>
          <w:b/>
        </w:rPr>
        <w:tab/>
      </w:r>
      <w:r w:rsidRPr="00780F4F">
        <w:rPr>
          <w:b/>
        </w:rPr>
        <w:tab/>
      </w:r>
      <w:r w:rsidRPr="00780F4F">
        <w:rPr>
          <w:b/>
        </w:rPr>
        <w:tab/>
      </w:r>
      <w:r w:rsidRPr="00780F4F">
        <w:rPr>
          <w:b/>
        </w:rPr>
        <w:tab/>
      </w:r>
      <w:r w:rsidRPr="00780F4F">
        <w:rPr>
          <w:b/>
        </w:rPr>
        <w:tab/>
      </w:r>
      <w:r w:rsidRPr="00780F4F">
        <w:rPr>
          <w:b/>
        </w:rPr>
        <w:tab/>
        <w:t>PROFESOR</w:t>
      </w:r>
      <w:r w:rsidR="009405E3" w:rsidRPr="00780F4F">
        <w:rPr>
          <w:b/>
        </w:rPr>
        <w:t>/A</w:t>
      </w:r>
      <w:r w:rsidRPr="00780F4F">
        <w:rPr>
          <w:b/>
        </w:rPr>
        <w:t>:</w:t>
      </w:r>
      <w:r w:rsidR="00187981" w:rsidRPr="00780F4F">
        <w:rPr>
          <w:b/>
        </w:rPr>
        <w:t xml:space="preserve"> Juanita Flores </w:t>
      </w:r>
    </w:p>
    <w:p w:rsidR="00735B52" w:rsidRDefault="00735B52" w:rsidP="00D57CB4">
      <w:pPr>
        <w:spacing w:after="0"/>
        <w:jc w:val="both"/>
        <w:rPr>
          <w:b/>
          <w:sz w:val="24"/>
          <w:szCs w:val="24"/>
          <w:u w:val="single"/>
        </w:rPr>
      </w:pPr>
    </w:p>
    <w:p w:rsidR="00D57CB4" w:rsidRPr="00507284" w:rsidRDefault="00D57CB4" w:rsidP="00D57CB4">
      <w:pPr>
        <w:spacing w:after="0"/>
        <w:jc w:val="both"/>
        <w:rPr>
          <w:b/>
          <w:sz w:val="24"/>
          <w:szCs w:val="24"/>
          <w:u w:val="single"/>
        </w:rPr>
      </w:pPr>
      <w:r w:rsidRPr="00507284">
        <w:rPr>
          <w:b/>
          <w:sz w:val="24"/>
          <w:szCs w:val="24"/>
          <w:u w:val="single"/>
        </w:rPr>
        <w:t>Objetivo de la actividad:</w:t>
      </w:r>
    </w:p>
    <w:p w:rsidR="003A5EC0" w:rsidRDefault="003A5EC0" w:rsidP="00D57CB4">
      <w:pPr>
        <w:spacing w:after="0"/>
        <w:jc w:val="both"/>
        <w:rPr>
          <w:sz w:val="24"/>
          <w:szCs w:val="24"/>
        </w:rPr>
      </w:pPr>
      <w:r>
        <w:rPr>
          <w:sz w:val="24"/>
          <w:szCs w:val="24"/>
        </w:rPr>
        <w:t>Aplicar y combinar elementos del lenguaje visual utilizando diseños con diferentes colores, gamas y contrastes</w:t>
      </w:r>
    </w:p>
    <w:p w:rsidR="00EF7458" w:rsidRPr="00EF7458" w:rsidRDefault="00EF7458" w:rsidP="00D57CB4">
      <w:pPr>
        <w:spacing w:after="0"/>
        <w:jc w:val="both"/>
        <w:rPr>
          <w:sz w:val="24"/>
          <w:szCs w:val="24"/>
        </w:rPr>
      </w:pPr>
    </w:p>
    <w:p w:rsidR="003A5EC0" w:rsidRDefault="00780F4F" w:rsidP="00D57CB4">
      <w:pPr>
        <w:spacing w:after="0"/>
        <w:jc w:val="both"/>
        <w:rPr>
          <w:sz w:val="24"/>
          <w:szCs w:val="24"/>
        </w:rPr>
      </w:pPr>
      <w:r>
        <w:rPr>
          <w:b/>
          <w:sz w:val="24"/>
          <w:szCs w:val="24"/>
          <w:u w:val="single"/>
        </w:rPr>
        <w:t>Materiales:</w:t>
      </w:r>
      <w:r w:rsidR="003A5EC0" w:rsidRPr="003A5EC0">
        <w:rPr>
          <w:sz w:val="24"/>
          <w:szCs w:val="24"/>
        </w:rPr>
        <w:t xml:space="preserve"> </w:t>
      </w:r>
      <w:r w:rsidR="003A5EC0">
        <w:rPr>
          <w:sz w:val="24"/>
          <w:szCs w:val="24"/>
        </w:rPr>
        <w:t>hojas blancas u hoja de block,</w:t>
      </w:r>
      <w:r w:rsidR="003A5EC0" w:rsidRPr="003A5EC0">
        <w:rPr>
          <w:sz w:val="24"/>
          <w:szCs w:val="24"/>
        </w:rPr>
        <w:t xml:space="preserve"> </w:t>
      </w:r>
      <w:r w:rsidR="003A5EC0">
        <w:rPr>
          <w:sz w:val="24"/>
          <w:szCs w:val="24"/>
        </w:rPr>
        <w:t>lápiz grafito</w:t>
      </w:r>
      <w:r w:rsidR="002F636A">
        <w:rPr>
          <w:sz w:val="24"/>
          <w:szCs w:val="24"/>
        </w:rPr>
        <w:t xml:space="preserve">, </w:t>
      </w:r>
      <w:r w:rsidR="003A5EC0">
        <w:rPr>
          <w:sz w:val="24"/>
          <w:szCs w:val="24"/>
        </w:rPr>
        <w:t>lápices de colores, plumón, lápiz tinta lo que tú tengas a mano.</w:t>
      </w:r>
    </w:p>
    <w:p w:rsidR="003A5EC0" w:rsidRDefault="003A5EC0" w:rsidP="00D57CB4">
      <w:pPr>
        <w:spacing w:after="0"/>
        <w:jc w:val="both"/>
        <w:rPr>
          <w:sz w:val="24"/>
          <w:szCs w:val="24"/>
        </w:rPr>
      </w:pPr>
    </w:p>
    <w:p w:rsidR="00D57CB4" w:rsidRDefault="00D57CB4" w:rsidP="00D57CB4">
      <w:pPr>
        <w:spacing w:after="0"/>
        <w:jc w:val="both"/>
        <w:rPr>
          <w:b/>
          <w:sz w:val="24"/>
          <w:szCs w:val="24"/>
          <w:u w:val="single"/>
        </w:rPr>
      </w:pPr>
      <w:r w:rsidRPr="00507284">
        <w:rPr>
          <w:b/>
          <w:sz w:val="24"/>
          <w:szCs w:val="24"/>
          <w:u w:val="single"/>
        </w:rPr>
        <w:t>Instrucciones:</w:t>
      </w:r>
    </w:p>
    <w:p w:rsidR="00857E28" w:rsidRDefault="00857E28" w:rsidP="00D57CB4">
      <w:pPr>
        <w:spacing w:after="0"/>
        <w:jc w:val="both"/>
        <w:rPr>
          <w:sz w:val="24"/>
          <w:szCs w:val="24"/>
        </w:rPr>
      </w:pPr>
      <w:r w:rsidRPr="00857E28">
        <w:rPr>
          <w:sz w:val="24"/>
          <w:szCs w:val="24"/>
        </w:rPr>
        <w:t>Esta tarea tiene además de enseñarte una técnica una forma de disminuir el estrés que puedas estar padeciendo dentro del hogar sabemos que estar encerrado no es grato para nadie pero ahora es la mejor arma para combatir este virus que no nos está dejando avanzar como sociedad.</w:t>
      </w:r>
    </w:p>
    <w:p w:rsidR="00857E28" w:rsidRDefault="00857E28" w:rsidP="00D57CB4">
      <w:pPr>
        <w:spacing w:after="0"/>
        <w:jc w:val="both"/>
        <w:rPr>
          <w:sz w:val="24"/>
          <w:szCs w:val="24"/>
        </w:rPr>
      </w:pPr>
      <w:r>
        <w:rPr>
          <w:sz w:val="24"/>
          <w:szCs w:val="24"/>
        </w:rPr>
        <w:t>A continuación e enseño los paso a seguir para la actividad de hoy!!</w:t>
      </w:r>
    </w:p>
    <w:p w:rsidR="00857E28" w:rsidRPr="00857E28" w:rsidRDefault="00857E28" w:rsidP="00D57CB4">
      <w:pPr>
        <w:spacing w:after="0"/>
        <w:jc w:val="both"/>
        <w:rPr>
          <w:sz w:val="24"/>
          <w:szCs w:val="24"/>
        </w:rPr>
      </w:pPr>
    </w:p>
    <w:p w:rsidR="002F636A" w:rsidRDefault="00780F4F" w:rsidP="00B44371">
      <w:pPr>
        <w:spacing w:after="0"/>
        <w:jc w:val="both"/>
        <w:rPr>
          <w:sz w:val="24"/>
          <w:szCs w:val="24"/>
        </w:rPr>
      </w:pPr>
      <w:r w:rsidRPr="0011589C">
        <w:rPr>
          <w:b/>
          <w:sz w:val="24"/>
          <w:szCs w:val="24"/>
        </w:rPr>
        <w:t>Primero:</w:t>
      </w:r>
      <w:r>
        <w:rPr>
          <w:sz w:val="24"/>
          <w:szCs w:val="24"/>
        </w:rPr>
        <w:t xml:space="preserve"> </w:t>
      </w:r>
      <w:r w:rsidR="00857E28">
        <w:rPr>
          <w:sz w:val="24"/>
          <w:szCs w:val="24"/>
        </w:rPr>
        <w:t>reunir los materiales que mencione o que tengas a la mano.</w:t>
      </w:r>
    </w:p>
    <w:p w:rsidR="00857E28" w:rsidRDefault="00857E28" w:rsidP="00F60513">
      <w:pPr>
        <w:spacing w:after="0"/>
        <w:jc w:val="both"/>
        <w:rPr>
          <w:b/>
          <w:sz w:val="24"/>
          <w:szCs w:val="24"/>
        </w:rPr>
      </w:pPr>
    </w:p>
    <w:p w:rsidR="000C766E" w:rsidRPr="00857E28" w:rsidRDefault="00780F4F" w:rsidP="00F60513">
      <w:pPr>
        <w:spacing w:after="0"/>
        <w:jc w:val="both"/>
        <w:rPr>
          <w:sz w:val="24"/>
          <w:szCs w:val="24"/>
        </w:rPr>
      </w:pPr>
      <w:r w:rsidRPr="0011589C">
        <w:rPr>
          <w:b/>
          <w:sz w:val="24"/>
          <w:szCs w:val="24"/>
        </w:rPr>
        <w:t>Segundo:</w:t>
      </w:r>
      <w:r w:rsidR="00857E28">
        <w:rPr>
          <w:sz w:val="24"/>
          <w:szCs w:val="24"/>
        </w:rPr>
        <w:t xml:space="preserve"> copia y pega el siguiente link </w:t>
      </w:r>
      <w:hyperlink r:id="rId9" w:history="1">
        <w:r w:rsidR="00857E28" w:rsidRPr="00857E28">
          <w:rPr>
            <w:color w:val="0000FF"/>
            <w:u w:val="single"/>
          </w:rPr>
          <w:t>https://www.youtube.com/watch?v=GcaRZAsjIa4</w:t>
        </w:r>
      </w:hyperlink>
      <w:r w:rsidR="00857E28">
        <w:rPr>
          <w:sz w:val="24"/>
          <w:szCs w:val="24"/>
        </w:rPr>
        <w:t xml:space="preserve"> y escoge  2 o 3 dibujos para plasmar en tus hojas de block o las que hayas encontrado, revisa nuevamente la técnica hasta cuando ya te sientas preparado para comenzar.</w:t>
      </w:r>
    </w:p>
    <w:p w:rsidR="00857E28" w:rsidRDefault="00857E28" w:rsidP="00F60513">
      <w:pPr>
        <w:spacing w:after="0"/>
        <w:jc w:val="both"/>
        <w:rPr>
          <w:b/>
          <w:sz w:val="24"/>
          <w:szCs w:val="24"/>
        </w:rPr>
      </w:pPr>
    </w:p>
    <w:p w:rsidR="000C766E" w:rsidRPr="00857E28" w:rsidRDefault="00780F4F" w:rsidP="00F60513">
      <w:pPr>
        <w:spacing w:after="0"/>
        <w:jc w:val="both"/>
        <w:rPr>
          <w:sz w:val="24"/>
          <w:szCs w:val="24"/>
        </w:rPr>
      </w:pPr>
      <w:r w:rsidRPr="0011589C">
        <w:rPr>
          <w:b/>
          <w:sz w:val="24"/>
          <w:szCs w:val="24"/>
        </w:rPr>
        <w:t>Tercero:</w:t>
      </w:r>
      <w:r w:rsidR="000C766E">
        <w:rPr>
          <w:b/>
          <w:sz w:val="24"/>
          <w:szCs w:val="24"/>
        </w:rPr>
        <w:t xml:space="preserve"> </w:t>
      </w:r>
      <w:r w:rsidR="00857E28">
        <w:rPr>
          <w:sz w:val="24"/>
          <w:szCs w:val="24"/>
        </w:rPr>
        <w:t xml:space="preserve">busca un lugar tranquilo, coloca la música que a ti más te agrada para aumentar el tiempo de concentración y comienza a plasmar el diseño escogido. Ya sabes que para que no queden olvidados tus hermosos diseños los puedes poner en tu dormitorio o regalarlos </w:t>
      </w:r>
      <w:r w:rsidR="00482838">
        <w:rPr>
          <w:sz w:val="24"/>
          <w:szCs w:val="24"/>
        </w:rPr>
        <w:t>o guardar</w:t>
      </w:r>
      <w:r w:rsidR="00857E28">
        <w:rPr>
          <w:sz w:val="24"/>
          <w:szCs w:val="24"/>
        </w:rPr>
        <w:t xml:space="preserve"> alguien especial </w:t>
      </w:r>
      <w:r w:rsidR="00482838">
        <w:rPr>
          <w:sz w:val="24"/>
          <w:szCs w:val="24"/>
        </w:rPr>
        <w:t>para ser entregado cuando podamos vernos.</w:t>
      </w:r>
    </w:p>
    <w:p w:rsidR="000C766E" w:rsidRDefault="000C766E" w:rsidP="0056131F">
      <w:pPr>
        <w:tabs>
          <w:tab w:val="left" w:pos="1995"/>
        </w:tabs>
        <w:rPr>
          <w:sz w:val="24"/>
          <w:szCs w:val="24"/>
        </w:rPr>
      </w:pPr>
    </w:p>
    <w:p w:rsidR="00F15A35" w:rsidRPr="00F15A35" w:rsidRDefault="00F15A35" w:rsidP="0056131F">
      <w:pPr>
        <w:tabs>
          <w:tab w:val="left" w:pos="1995"/>
        </w:tabs>
        <w:rPr>
          <w:b/>
          <w:color w:val="FF0000"/>
          <w:sz w:val="24"/>
          <w:szCs w:val="24"/>
        </w:rPr>
      </w:pPr>
      <w:r w:rsidRPr="00F15A35">
        <w:rPr>
          <w:b/>
          <w:color w:val="FF0000"/>
          <w:sz w:val="24"/>
          <w:szCs w:val="24"/>
        </w:rPr>
        <w:t xml:space="preserve">PARA LA PROXIMA </w:t>
      </w:r>
      <w:r>
        <w:rPr>
          <w:b/>
          <w:color w:val="FF0000"/>
          <w:sz w:val="24"/>
          <w:szCs w:val="24"/>
        </w:rPr>
        <w:t xml:space="preserve">ACTIVIDAD </w:t>
      </w:r>
      <w:r w:rsidRPr="00F15A35">
        <w:rPr>
          <w:b/>
          <w:color w:val="FF0000"/>
          <w:sz w:val="24"/>
          <w:szCs w:val="24"/>
        </w:rPr>
        <w:t>LE</w:t>
      </w:r>
      <w:r>
        <w:rPr>
          <w:b/>
          <w:color w:val="FF0000"/>
          <w:sz w:val="24"/>
          <w:szCs w:val="24"/>
        </w:rPr>
        <w:t>S PIDO REUNIR UNA CANTIDAD DE AL</w:t>
      </w:r>
      <w:r w:rsidRPr="00F15A35">
        <w:rPr>
          <w:b/>
          <w:color w:val="FF0000"/>
          <w:sz w:val="24"/>
          <w:szCs w:val="24"/>
        </w:rPr>
        <w:t xml:space="preserve"> MENOS 9 CHAPITAS DE BOTELLA.</w:t>
      </w:r>
      <w:bookmarkStart w:id="0" w:name="_GoBack"/>
      <w:bookmarkEnd w:id="0"/>
    </w:p>
    <w:tbl>
      <w:tblPr>
        <w:tblStyle w:val="Tablaconcuadrcula"/>
        <w:tblpPr w:leftFromText="141" w:rightFromText="141" w:vertAnchor="text" w:horzAnchor="margin" w:tblpY="-62"/>
        <w:tblW w:w="0" w:type="auto"/>
        <w:tblLook w:val="04A0" w:firstRow="1" w:lastRow="0" w:firstColumn="1" w:lastColumn="0" w:noHBand="0" w:noVBand="1"/>
      </w:tblPr>
      <w:tblGrid>
        <w:gridCol w:w="10790"/>
      </w:tblGrid>
      <w:tr w:rsidR="0093258D" w:rsidTr="0093258D">
        <w:tc>
          <w:tcPr>
            <w:tcW w:w="10790" w:type="dxa"/>
          </w:tcPr>
          <w:p w:rsidR="0093258D" w:rsidRDefault="0093258D" w:rsidP="0093258D">
            <w:pPr>
              <w:rPr>
                <w:b/>
              </w:rPr>
            </w:pPr>
            <w:r>
              <w:rPr>
                <w:b/>
              </w:rPr>
              <w:t>IMPORTANTE:</w:t>
            </w:r>
          </w:p>
          <w:p w:rsidR="0093258D" w:rsidRDefault="0093258D" w:rsidP="0093258D">
            <w:pPr>
              <w:rPr>
                <w:b/>
              </w:rPr>
            </w:pPr>
          </w:p>
          <w:p w:rsidR="00482838" w:rsidRDefault="007D31E4" w:rsidP="0093258D">
            <w:pPr>
              <w:rPr>
                <w:b/>
              </w:rPr>
            </w:pPr>
            <w:r>
              <w:rPr>
                <w:b/>
              </w:rPr>
              <w:t xml:space="preserve">Para que exista comunicación entre nosotros será importante que me puedan escribir al siguiente correo </w:t>
            </w:r>
            <w:hyperlink r:id="rId10" w:history="1">
              <w:r w:rsidRPr="00411EE4">
                <w:rPr>
                  <w:rStyle w:val="Hipervnculo"/>
                  <w:b/>
                </w:rPr>
                <w:t>juanita.flores@cegmb.cl</w:t>
              </w:r>
            </w:hyperlink>
            <w:r>
              <w:rPr>
                <w:b/>
              </w:rPr>
              <w:t xml:space="preserve">  </w:t>
            </w:r>
          </w:p>
          <w:p w:rsidR="0093258D" w:rsidRDefault="0056131F" w:rsidP="0093258D">
            <w:pPr>
              <w:rPr>
                <w:b/>
              </w:rPr>
            </w:pPr>
            <w:r>
              <w:rPr>
                <w:b/>
              </w:rPr>
              <w:t xml:space="preserve">Pueden </w:t>
            </w:r>
            <w:r w:rsidR="007D31E4">
              <w:rPr>
                <w:b/>
              </w:rPr>
              <w:t xml:space="preserve">enviar </w:t>
            </w:r>
            <w:r>
              <w:rPr>
                <w:b/>
              </w:rPr>
              <w:t xml:space="preserve">también imágenes de </w:t>
            </w:r>
            <w:r w:rsidR="007D31E4">
              <w:rPr>
                <w:b/>
              </w:rPr>
              <w:t xml:space="preserve">sus tareas para ver </w:t>
            </w:r>
            <w:r>
              <w:rPr>
                <w:b/>
              </w:rPr>
              <w:t xml:space="preserve">que tal </w:t>
            </w:r>
            <w:r w:rsidR="00937521">
              <w:rPr>
                <w:b/>
              </w:rPr>
              <w:t xml:space="preserve">les </w:t>
            </w:r>
            <w:r w:rsidR="007D31E4">
              <w:rPr>
                <w:b/>
              </w:rPr>
              <w:t xml:space="preserve"> han resultado.</w:t>
            </w:r>
          </w:p>
          <w:p w:rsidR="0093258D" w:rsidRDefault="0093258D" w:rsidP="0093258D">
            <w:pPr>
              <w:rPr>
                <w:b/>
              </w:rPr>
            </w:pPr>
          </w:p>
        </w:tc>
      </w:tr>
    </w:tbl>
    <w:p w:rsidR="00507284" w:rsidRDefault="00507284" w:rsidP="00D57CB4">
      <w:pPr>
        <w:spacing w:after="0"/>
        <w:jc w:val="both"/>
        <w:rPr>
          <w:sz w:val="28"/>
        </w:rPr>
      </w:pPr>
    </w:p>
    <w:p w:rsidR="00507284" w:rsidRDefault="00507284" w:rsidP="00D57CB4">
      <w:pPr>
        <w:spacing w:after="0"/>
        <w:jc w:val="both"/>
        <w:rPr>
          <w:sz w:val="28"/>
        </w:rPr>
      </w:pPr>
    </w:p>
    <w:p w:rsidR="009E0EF1" w:rsidRDefault="009E0EF1" w:rsidP="00D57CB4">
      <w:pPr>
        <w:spacing w:after="0"/>
        <w:jc w:val="both"/>
        <w:rPr>
          <w:sz w:val="28"/>
        </w:rPr>
      </w:pPr>
    </w:p>
    <w:p w:rsidR="009E0EF1" w:rsidRPr="00F2629F" w:rsidRDefault="009E0EF1" w:rsidP="00D57CB4">
      <w:pPr>
        <w:spacing w:after="0"/>
        <w:jc w:val="both"/>
        <w:rPr>
          <w:sz w:val="28"/>
        </w:rPr>
      </w:pPr>
    </w:p>
    <w:p w:rsidR="009E0EF1" w:rsidRDefault="009E0EF1" w:rsidP="009E0EF1"/>
    <w:p w:rsidR="001448B0" w:rsidRPr="009E0EF1" w:rsidRDefault="009E0EF1" w:rsidP="009E0EF1">
      <w:pPr>
        <w:tabs>
          <w:tab w:val="left" w:pos="1000"/>
        </w:tabs>
      </w:pPr>
      <w:r>
        <w:tab/>
      </w:r>
    </w:p>
    <w:sectPr w:rsidR="001448B0" w:rsidRPr="009E0EF1" w:rsidSect="002204EB">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00" w:rsidRDefault="00D85600" w:rsidP="009821F1">
      <w:pPr>
        <w:spacing w:after="0" w:line="240" w:lineRule="auto"/>
      </w:pPr>
      <w:r>
        <w:separator/>
      </w:r>
    </w:p>
  </w:endnote>
  <w:endnote w:type="continuationSeparator" w:id="0">
    <w:p w:rsidR="00D85600" w:rsidRDefault="00D85600"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00" w:rsidRDefault="00D85600" w:rsidP="009821F1">
      <w:pPr>
        <w:spacing w:after="0" w:line="240" w:lineRule="auto"/>
      </w:pPr>
      <w:r>
        <w:separator/>
      </w:r>
    </w:p>
  </w:footnote>
  <w:footnote w:type="continuationSeparator" w:id="0">
    <w:p w:rsidR="00D85600" w:rsidRDefault="00D85600" w:rsidP="00982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6"/>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06AD5"/>
    <w:rsid w:val="000151FE"/>
    <w:rsid w:val="00040C0A"/>
    <w:rsid w:val="00043CEC"/>
    <w:rsid w:val="00044D32"/>
    <w:rsid w:val="000500F2"/>
    <w:rsid w:val="0006457C"/>
    <w:rsid w:val="00064F6E"/>
    <w:rsid w:val="00086CCB"/>
    <w:rsid w:val="000A01EB"/>
    <w:rsid w:val="000A4D87"/>
    <w:rsid w:val="000B238F"/>
    <w:rsid w:val="000B6CAA"/>
    <w:rsid w:val="000C766E"/>
    <w:rsid w:val="000D098C"/>
    <w:rsid w:val="000D0ABA"/>
    <w:rsid w:val="000D2A11"/>
    <w:rsid w:val="000D324D"/>
    <w:rsid w:val="000F0D57"/>
    <w:rsid w:val="000F45F8"/>
    <w:rsid w:val="00101A15"/>
    <w:rsid w:val="00103610"/>
    <w:rsid w:val="0011589C"/>
    <w:rsid w:val="00115F8F"/>
    <w:rsid w:val="00122A17"/>
    <w:rsid w:val="0013200F"/>
    <w:rsid w:val="00140C7C"/>
    <w:rsid w:val="001448B0"/>
    <w:rsid w:val="00170226"/>
    <w:rsid w:val="00172FA7"/>
    <w:rsid w:val="0017343E"/>
    <w:rsid w:val="0018237E"/>
    <w:rsid w:val="00187547"/>
    <w:rsid w:val="00187981"/>
    <w:rsid w:val="00197344"/>
    <w:rsid w:val="00197CEC"/>
    <w:rsid w:val="001A35DA"/>
    <w:rsid w:val="001A4514"/>
    <w:rsid w:val="001A4761"/>
    <w:rsid w:val="001B546D"/>
    <w:rsid w:val="001C740E"/>
    <w:rsid w:val="001C7966"/>
    <w:rsid w:val="001E7F87"/>
    <w:rsid w:val="001F17CC"/>
    <w:rsid w:val="001F5DC4"/>
    <w:rsid w:val="001F7D85"/>
    <w:rsid w:val="00202518"/>
    <w:rsid w:val="002048D2"/>
    <w:rsid w:val="0021019D"/>
    <w:rsid w:val="00210917"/>
    <w:rsid w:val="002138FA"/>
    <w:rsid w:val="00214C28"/>
    <w:rsid w:val="00214D17"/>
    <w:rsid w:val="00216B05"/>
    <w:rsid w:val="00216D6F"/>
    <w:rsid w:val="002204EB"/>
    <w:rsid w:val="00227592"/>
    <w:rsid w:val="002301E7"/>
    <w:rsid w:val="0024513F"/>
    <w:rsid w:val="002560F5"/>
    <w:rsid w:val="002579ED"/>
    <w:rsid w:val="002615A2"/>
    <w:rsid w:val="00261640"/>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2F636A"/>
    <w:rsid w:val="003246F4"/>
    <w:rsid w:val="003248FD"/>
    <w:rsid w:val="00330C9A"/>
    <w:rsid w:val="003370AF"/>
    <w:rsid w:val="003456C7"/>
    <w:rsid w:val="00346587"/>
    <w:rsid w:val="00363343"/>
    <w:rsid w:val="00363C0E"/>
    <w:rsid w:val="003903B5"/>
    <w:rsid w:val="00391FB9"/>
    <w:rsid w:val="00395282"/>
    <w:rsid w:val="003A0132"/>
    <w:rsid w:val="003A09A5"/>
    <w:rsid w:val="003A5EC0"/>
    <w:rsid w:val="003A6DB4"/>
    <w:rsid w:val="003B2E60"/>
    <w:rsid w:val="003B51F2"/>
    <w:rsid w:val="003D58CE"/>
    <w:rsid w:val="003F0036"/>
    <w:rsid w:val="003F7FA0"/>
    <w:rsid w:val="00403D3D"/>
    <w:rsid w:val="004078D6"/>
    <w:rsid w:val="00413F20"/>
    <w:rsid w:val="00416DCB"/>
    <w:rsid w:val="0042028C"/>
    <w:rsid w:val="00423700"/>
    <w:rsid w:val="00431F10"/>
    <w:rsid w:val="0043206C"/>
    <w:rsid w:val="0043709C"/>
    <w:rsid w:val="004432FB"/>
    <w:rsid w:val="00445E95"/>
    <w:rsid w:val="004474A3"/>
    <w:rsid w:val="00467714"/>
    <w:rsid w:val="00482838"/>
    <w:rsid w:val="00485A53"/>
    <w:rsid w:val="004A0B63"/>
    <w:rsid w:val="004A6B9C"/>
    <w:rsid w:val="004A7FC6"/>
    <w:rsid w:val="004B298F"/>
    <w:rsid w:val="004B3A91"/>
    <w:rsid w:val="004D7E40"/>
    <w:rsid w:val="004E17D2"/>
    <w:rsid w:val="004E3E48"/>
    <w:rsid w:val="004F3DEF"/>
    <w:rsid w:val="0050221F"/>
    <w:rsid w:val="00503972"/>
    <w:rsid w:val="005071E2"/>
    <w:rsid w:val="00507284"/>
    <w:rsid w:val="00513CB9"/>
    <w:rsid w:val="00541993"/>
    <w:rsid w:val="00542A98"/>
    <w:rsid w:val="0054520F"/>
    <w:rsid w:val="00546379"/>
    <w:rsid w:val="0054752B"/>
    <w:rsid w:val="005523AA"/>
    <w:rsid w:val="00554A70"/>
    <w:rsid w:val="0056131F"/>
    <w:rsid w:val="005809D9"/>
    <w:rsid w:val="00583F4F"/>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B395E"/>
    <w:rsid w:val="006C0475"/>
    <w:rsid w:val="006D1A41"/>
    <w:rsid w:val="006E37F4"/>
    <w:rsid w:val="006E4887"/>
    <w:rsid w:val="006E489B"/>
    <w:rsid w:val="006F0091"/>
    <w:rsid w:val="006F57C7"/>
    <w:rsid w:val="0070021A"/>
    <w:rsid w:val="00710AE0"/>
    <w:rsid w:val="00722CFB"/>
    <w:rsid w:val="00735B52"/>
    <w:rsid w:val="00754BF2"/>
    <w:rsid w:val="00761124"/>
    <w:rsid w:val="0076215E"/>
    <w:rsid w:val="00764221"/>
    <w:rsid w:val="00765357"/>
    <w:rsid w:val="00770D6B"/>
    <w:rsid w:val="007726AD"/>
    <w:rsid w:val="00775342"/>
    <w:rsid w:val="00780F4F"/>
    <w:rsid w:val="00785CA6"/>
    <w:rsid w:val="0079452F"/>
    <w:rsid w:val="007A1CD1"/>
    <w:rsid w:val="007A4599"/>
    <w:rsid w:val="007B31FD"/>
    <w:rsid w:val="007B3E44"/>
    <w:rsid w:val="007C0CC6"/>
    <w:rsid w:val="007D0EA5"/>
    <w:rsid w:val="007D31E4"/>
    <w:rsid w:val="007D4806"/>
    <w:rsid w:val="007D5CC4"/>
    <w:rsid w:val="007E3770"/>
    <w:rsid w:val="007E4631"/>
    <w:rsid w:val="007F2D92"/>
    <w:rsid w:val="008021D0"/>
    <w:rsid w:val="008150C8"/>
    <w:rsid w:val="00815E6E"/>
    <w:rsid w:val="00816732"/>
    <w:rsid w:val="00816AC8"/>
    <w:rsid w:val="00817AA0"/>
    <w:rsid w:val="00821CB6"/>
    <w:rsid w:val="008253B6"/>
    <w:rsid w:val="0083093C"/>
    <w:rsid w:val="00833AA1"/>
    <w:rsid w:val="008471D4"/>
    <w:rsid w:val="00847E43"/>
    <w:rsid w:val="00854FA0"/>
    <w:rsid w:val="00857E28"/>
    <w:rsid w:val="008629F1"/>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E1D80"/>
    <w:rsid w:val="008E307F"/>
    <w:rsid w:val="00906714"/>
    <w:rsid w:val="00907C42"/>
    <w:rsid w:val="009105B8"/>
    <w:rsid w:val="00912E8B"/>
    <w:rsid w:val="00917A2E"/>
    <w:rsid w:val="00917EC4"/>
    <w:rsid w:val="00922A69"/>
    <w:rsid w:val="00927EB4"/>
    <w:rsid w:val="009314B2"/>
    <w:rsid w:val="0093258D"/>
    <w:rsid w:val="009363C6"/>
    <w:rsid w:val="00937521"/>
    <w:rsid w:val="009405E3"/>
    <w:rsid w:val="00954B53"/>
    <w:rsid w:val="009624C5"/>
    <w:rsid w:val="00965CA7"/>
    <w:rsid w:val="009777EB"/>
    <w:rsid w:val="009821F1"/>
    <w:rsid w:val="00987DE0"/>
    <w:rsid w:val="00992CCD"/>
    <w:rsid w:val="00996153"/>
    <w:rsid w:val="009D0662"/>
    <w:rsid w:val="009E0EF1"/>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B7A3E"/>
    <w:rsid w:val="00AC53FF"/>
    <w:rsid w:val="00AC6592"/>
    <w:rsid w:val="00AD0B84"/>
    <w:rsid w:val="00AD7724"/>
    <w:rsid w:val="00AE3580"/>
    <w:rsid w:val="00AE5DF1"/>
    <w:rsid w:val="00B00558"/>
    <w:rsid w:val="00B0374B"/>
    <w:rsid w:val="00B0430D"/>
    <w:rsid w:val="00B10396"/>
    <w:rsid w:val="00B10E5F"/>
    <w:rsid w:val="00B124F9"/>
    <w:rsid w:val="00B150F0"/>
    <w:rsid w:val="00B155A9"/>
    <w:rsid w:val="00B33B0F"/>
    <w:rsid w:val="00B3466A"/>
    <w:rsid w:val="00B44371"/>
    <w:rsid w:val="00B7027D"/>
    <w:rsid w:val="00B81F9C"/>
    <w:rsid w:val="00B82457"/>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648B7"/>
    <w:rsid w:val="00C77B65"/>
    <w:rsid w:val="00C82027"/>
    <w:rsid w:val="00C902F6"/>
    <w:rsid w:val="00C93038"/>
    <w:rsid w:val="00CA40F5"/>
    <w:rsid w:val="00CB174D"/>
    <w:rsid w:val="00CB2704"/>
    <w:rsid w:val="00CB410F"/>
    <w:rsid w:val="00CC06B2"/>
    <w:rsid w:val="00CC1B53"/>
    <w:rsid w:val="00CC60E5"/>
    <w:rsid w:val="00CC6C58"/>
    <w:rsid w:val="00CC7784"/>
    <w:rsid w:val="00CD33EF"/>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5600"/>
    <w:rsid w:val="00D86771"/>
    <w:rsid w:val="00DA2E69"/>
    <w:rsid w:val="00DB77F1"/>
    <w:rsid w:val="00DD0A3C"/>
    <w:rsid w:val="00DE12BF"/>
    <w:rsid w:val="00DE4E4E"/>
    <w:rsid w:val="00E123B6"/>
    <w:rsid w:val="00E14AE0"/>
    <w:rsid w:val="00E1624D"/>
    <w:rsid w:val="00E26D49"/>
    <w:rsid w:val="00E34350"/>
    <w:rsid w:val="00E35648"/>
    <w:rsid w:val="00E40BFA"/>
    <w:rsid w:val="00E56028"/>
    <w:rsid w:val="00E63CA7"/>
    <w:rsid w:val="00E9285E"/>
    <w:rsid w:val="00E95B6B"/>
    <w:rsid w:val="00EA19DA"/>
    <w:rsid w:val="00EA32BA"/>
    <w:rsid w:val="00EA4B66"/>
    <w:rsid w:val="00EB16D1"/>
    <w:rsid w:val="00EE6C3E"/>
    <w:rsid w:val="00EF40FD"/>
    <w:rsid w:val="00EF7458"/>
    <w:rsid w:val="00F013AA"/>
    <w:rsid w:val="00F036CD"/>
    <w:rsid w:val="00F03ED9"/>
    <w:rsid w:val="00F15A35"/>
    <w:rsid w:val="00F161FC"/>
    <w:rsid w:val="00F175F4"/>
    <w:rsid w:val="00F241FE"/>
    <w:rsid w:val="00F2629F"/>
    <w:rsid w:val="00F30914"/>
    <w:rsid w:val="00F31453"/>
    <w:rsid w:val="00F37554"/>
    <w:rsid w:val="00F43DE7"/>
    <w:rsid w:val="00F60513"/>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7B3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anita.flores@cegmb.cl" TargetMode="External"/><Relationship Id="rId4" Type="http://schemas.openxmlformats.org/officeDocument/2006/relationships/settings" Target="settings.xml"/><Relationship Id="rId9" Type="http://schemas.openxmlformats.org/officeDocument/2006/relationships/hyperlink" Target="https://www.youtube.com/watch?v=GcaRZAsjIa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AE7138-F44D-44A6-9BE1-FCAD5E36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juany</cp:lastModifiedBy>
  <cp:revision>3</cp:revision>
  <cp:lastPrinted>2016-03-16T12:59:00Z</cp:lastPrinted>
  <dcterms:created xsi:type="dcterms:W3CDTF">2020-06-02T02:40:00Z</dcterms:created>
  <dcterms:modified xsi:type="dcterms:W3CDTF">2020-06-02T02:42:00Z</dcterms:modified>
</cp:coreProperties>
</file>