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FCB" w:rsidRPr="004078D6" w:rsidRDefault="00955FCB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955FCB" w:rsidRPr="00546379" w:rsidRDefault="00955FCB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C300A" w:rsidRPr="00AC300A">
        <w:rPr>
          <w:b/>
          <w:sz w:val="24"/>
          <w:szCs w:val="24"/>
        </w:rPr>
        <w:t xml:space="preserve">Interacción y Comprensión del Entorno/Pensamiento Matemático.     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40CF4" w:rsidRPr="00527117" w:rsidRDefault="000660B2" w:rsidP="00C40CF4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664D50">
        <w:rPr>
          <w:b/>
          <w:sz w:val="24"/>
          <w:szCs w:val="24"/>
        </w:rPr>
        <w:t xml:space="preserve"> 46</w:t>
      </w:r>
      <w:r w:rsidRPr="000660B2">
        <w:rPr>
          <w:b/>
          <w:sz w:val="24"/>
          <w:szCs w:val="24"/>
        </w:rPr>
        <w:t>:</w:t>
      </w:r>
      <w:r w:rsidR="00C40CF4">
        <w:rPr>
          <w:sz w:val="24"/>
          <w:szCs w:val="24"/>
        </w:rPr>
        <w:t xml:space="preserve"> </w:t>
      </w:r>
      <w:r w:rsidR="00CB11C0">
        <w:rPr>
          <w:sz w:val="24"/>
          <w:szCs w:val="24"/>
        </w:rPr>
        <w:t>I</w:t>
      </w:r>
      <w:r w:rsidR="00AC300A">
        <w:rPr>
          <w:sz w:val="24"/>
          <w:szCs w:val="24"/>
        </w:rPr>
        <w:t>dentificar números en distintos medios de comunicación.</w:t>
      </w:r>
      <w:r w:rsidR="00D009AC">
        <w:rPr>
          <w:sz w:val="24"/>
          <w:szCs w:val="24"/>
        </w:rPr>
        <w:t xml:space="preserve">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0B1485" w:rsidRPr="00DA5260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DA5260">
        <w:t xml:space="preserve">: </w:t>
      </w:r>
      <w:r w:rsidR="00DA5260" w:rsidRPr="00DA5260">
        <w:t>Representar gráficamente cantidades</w:t>
      </w:r>
      <w:r w:rsidR="00DA5260">
        <w:t xml:space="preserve">  y números (1) </w:t>
      </w:r>
      <w:r w:rsidR="00DA5260" w:rsidRPr="00DA5260">
        <w:t xml:space="preserve"> en distintas situaciones.</w:t>
      </w:r>
    </w:p>
    <w:p w:rsidR="00DA5260" w:rsidRDefault="00DA5260" w:rsidP="000660B2">
      <w:pPr>
        <w:spacing w:after="0" w:line="240" w:lineRule="auto"/>
        <w:rPr>
          <w:b/>
          <w:u w:val="single"/>
        </w:rPr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AC300A" w:rsidRPr="00DA5260" w:rsidRDefault="00DA5260" w:rsidP="00DA5260">
      <w:pPr>
        <w:pStyle w:val="Prrafodelista"/>
        <w:numPr>
          <w:ilvl w:val="0"/>
          <w:numId w:val="10"/>
        </w:numPr>
        <w:spacing w:after="0" w:line="240" w:lineRule="auto"/>
      </w:pPr>
      <w:r w:rsidRPr="00DA5260">
        <w:t xml:space="preserve">Tiza o cinta adhesiva </w:t>
      </w:r>
    </w:p>
    <w:p w:rsidR="00DA5260" w:rsidRPr="00DA5260" w:rsidRDefault="00DA5260" w:rsidP="00DA5260">
      <w:pPr>
        <w:pStyle w:val="Prrafodelista"/>
        <w:numPr>
          <w:ilvl w:val="0"/>
          <w:numId w:val="10"/>
        </w:numPr>
        <w:spacing w:after="0" w:line="240" w:lineRule="auto"/>
      </w:pPr>
      <w:r w:rsidRPr="00DA5260">
        <w:t xml:space="preserve">Lápiz grafito </w:t>
      </w:r>
    </w:p>
    <w:p w:rsidR="00DA5260" w:rsidRDefault="00DA5260" w:rsidP="00DA5260">
      <w:pPr>
        <w:pStyle w:val="Prrafodelista"/>
        <w:numPr>
          <w:ilvl w:val="0"/>
          <w:numId w:val="10"/>
        </w:numPr>
        <w:spacing w:after="0" w:line="240" w:lineRule="auto"/>
      </w:pPr>
      <w:r w:rsidRPr="00DA5260">
        <w:t xml:space="preserve">Goma </w:t>
      </w:r>
    </w:p>
    <w:p w:rsidR="00DA5260" w:rsidRPr="00DA5260" w:rsidRDefault="00DA5260" w:rsidP="00DA5260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Hoja/ cartulina </w:t>
      </w:r>
    </w:p>
    <w:p w:rsidR="00DA5260" w:rsidRDefault="00DA5260" w:rsidP="00DA5260">
      <w:pPr>
        <w:pStyle w:val="Prrafodelista"/>
        <w:spacing w:after="0" w:line="240" w:lineRule="auto"/>
        <w:ind w:left="1440"/>
        <w:rPr>
          <w:b/>
          <w:u w:val="single"/>
        </w:rPr>
      </w:pPr>
    </w:p>
    <w:p w:rsidR="00DA5260" w:rsidRDefault="00DA5260" w:rsidP="000B1485">
      <w:pPr>
        <w:pStyle w:val="Prrafodelista"/>
        <w:spacing w:after="0" w:line="240" w:lineRule="auto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DF5484B" wp14:editId="15E32743">
            <wp:simplePos x="0" y="0"/>
            <wp:positionH relativeFrom="column">
              <wp:posOffset>4774565</wp:posOffset>
            </wp:positionH>
            <wp:positionV relativeFrom="paragraph">
              <wp:posOffset>-4445</wp:posOffset>
            </wp:positionV>
            <wp:extent cx="2011680" cy="1986915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24" t="43584" r="25071" b="14344"/>
                    <a:stretch/>
                  </pic:blipFill>
                  <pic:spPr bwMode="auto">
                    <a:xfrm>
                      <a:off x="0" y="0"/>
                      <a:ext cx="2011680" cy="198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E25860" w:rsidRDefault="00AC300A" w:rsidP="00DA5260">
      <w:pPr>
        <w:pStyle w:val="Prrafodelista"/>
        <w:numPr>
          <w:ilvl w:val="0"/>
          <w:numId w:val="9"/>
        </w:numPr>
        <w:spacing w:after="0" w:line="240" w:lineRule="auto"/>
      </w:pPr>
      <w:r>
        <w:t>Invite al estudiante a trabajar en un lugar cómodo</w:t>
      </w:r>
      <w:r w:rsidR="00DA5260">
        <w:t>.</w:t>
      </w:r>
    </w:p>
    <w:p w:rsidR="00DA5260" w:rsidRDefault="00DA5260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Dibuje el número 1 y pregunte al estudiante que número es. </w:t>
      </w:r>
    </w:p>
    <w:p w:rsidR="00DA5260" w:rsidRDefault="00DA5260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Luego invite el adulto </w:t>
      </w:r>
      <w:r w:rsidRPr="00DA5260">
        <w:t xml:space="preserve">debe marcar en el patio con </w:t>
      </w:r>
      <w:r>
        <w:t xml:space="preserve">tiza o cinta adhesiva </w:t>
      </w:r>
      <w:r w:rsidRPr="00DA5260">
        <w:t xml:space="preserve"> el número 1 en tamaño grande. </w:t>
      </w:r>
    </w:p>
    <w:p w:rsidR="00DA5260" w:rsidRDefault="00DA5260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El estudiante </w:t>
      </w:r>
      <w:r w:rsidRPr="00DA5260">
        <w:t xml:space="preserve">se ubica frente a uno de los números dibujados en el suelo. </w:t>
      </w:r>
    </w:p>
    <w:p w:rsidR="00DA5260" w:rsidRDefault="00DA5260" w:rsidP="00DA5260">
      <w:pPr>
        <w:pStyle w:val="Prrafodelista"/>
        <w:numPr>
          <w:ilvl w:val="0"/>
          <w:numId w:val="9"/>
        </w:numPr>
        <w:spacing w:after="0" w:line="240" w:lineRule="auto"/>
      </w:pPr>
      <w:r w:rsidRPr="00DA5260">
        <w:t xml:space="preserve">Luego recorren el trazado del número caminando sobre él, comenzando desde el punto de inicio hasta el final. </w:t>
      </w:r>
    </w:p>
    <w:p w:rsidR="00DA5260" w:rsidRDefault="00DA5260" w:rsidP="00DA5260">
      <w:pPr>
        <w:pStyle w:val="Prrafodelista"/>
        <w:numPr>
          <w:ilvl w:val="0"/>
          <w:numId w:val="9"/>
        </w:numPr>
        <w:spacing w:after="0" w:line="240" w:lineRule="auto"/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40DE606" wp14:editId="343E5211">
            <wp:simplePos x="0" y="0"/>
            <wp:positionH relativeFrom="column">
              <wp:posOffset>4774565</wp:posOffset>
            </wp:positionH>
            <wp:positionV relativeFrom="paragraph">
              <wp:posOffset>32385</wp:posOffset>
            </wp:positionV>
            <wp:extent cx="2059305" cy="2091055"/>
            <wp:effectExtent l="0" t="0" r="0" b="44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3" t="35774" r="53824" b="23665"/>
                    <a:stretch/>
                  </pic:blipFill>
                  <pic:spPr bwMode="auto">
                    <a:xfrm>
                      <a:off x="0" y="0"/>
                      <a:ext cx="2059305" cy="209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A5260">
        <w:t>Se puede repetir las veces que sea necesario</w:t>
      </w:r>
      <w:r>
        <w:t>.</w:t>
      </w:r>
    </w:p>
    <w:p w:rsidR="00DA5260" w:rsidRDefault="00DA5260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El adulto debe </w:t>
      </w:r>
      <w:r w:rsidRPr="00DA5260">
        <w:t xml:space="preserve"> realizar preguntas orientadoras, como: ¿Sobre qué número hemos caminado?, ¿cuántos saltos podemos dar con este número?, ¿pueden imitar la forma del número uno con su cuerpo?</w:t>
      </w:r>
    </w:p>
    <w:p w:rsidR="00DA5260" w:rsidRDefault="00DA5260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Luego realice la página 101- 102 de su libro lógica número. </w:t>
      </w:r>
    </w:p>
    <w:p w:rsidR="00DA5260" w:rsidRDefault="00DA5260" w:rsidP="00DA5260">
      <w:pPr>
        <w:spacing w:after="0" w:line="240" w:lineRule="auto"/>
      </w:pPr>
    </w:p>
    <w:p w:rsidR="00DA5260" w:rsidRDefault="00DA5260" w:rsidP="00DA5260">
      <w:pPr>
        <w:spacing w:after="0" w:line="240" w:lineRule="auto"/>
      </w:pPr>
    </w:p>
    <w:p w:rsidR="00E25860" w:rsidRDefault="00E25860" w:rsidP="00E25860">
      <w:pPr>
        <w:pStyle w:val="Prrafodelista"/>
        <w:spacing w:after="0" w:line="240" w:lineRule="auto"/>
        <w:ind w:left="1125"/>
      </w:pPr>
    </w:p>
    <w:p w:rsidR="00DA5260" w:rsidRDefault="00DA5260" w:rsidP="00E25860">
      <w:pPr>
        <w:pStyle w:val="Prrafodelista"/>
        <w:spacing w:after="0" w:line="240" w:lineRule="auto"/>
        <w:ind w:left="1125"/>
      </w:pPr>
    </w:p>
    <w:p w:rsidR="00DA5260" w:rsidRDefault="00DA5260" w:rsidP="00E25860">
      <w:pPr>
        <w:pStyle w:val="Prrafodelista"/>
        <w:spacing w:after="0" w:line="240" w:lineRule="auto"/>
        <w:ind w:left="1125"/>
      </w:pPr>
    </w:p>
    <w:p w:rsidR="00DA5260" w:rsidRDefault="00DA5260" w:rsidP="00E25860">
      <w:pPr>
        <w:pStyle w:val="Prrafodelista"/>
        <w:spacing w:after="0" w:line="240" w:lineRule="auto"/>
        <w:ind w:left="1125"/>
      </w:pPr>
    </w:p>
    <w:p w:rsidR="00DA5260" w:rsidRDefault="00DA5260" w:rsidP="00E25860">
      <w:pPr>
        <w:pStyle w:val="Prrafodelista"/>
        <w:spacing w:after="0" w:line="240" w:lineRule="auto"/>
        <w:ind w:left="1125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C213D6">
        <w:rPr>
          <w:b/>
          <w:u w:val="single"/>
        </w:rPr>
        <w:t xml:space="preserve">    </w:t>
      </w:r>
      <w:r>
        <w:rPr>
          <w:b/>
          <w:u w:val="single"/>
        </w:rPr>
        <w:t xml:space="preserve"> 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925EB"/>
    <w:rsid w:val="000B1485"/>
    <w:rsid w:val="00250649"/>
    <w:rsid w:val="004779E5"/>
    <w:rsid w:val="004C7596"/>
    <w:rsid w:val="00506189"/>
    <w:rsid w:val="00527117"/>
    <w:rsid w:val="005D3558"/>
    <w:rsid w:val="00664D50"/>
    <w:rsid w:val="006A770C"/>
    <w:rsid w:val="00781A92"/>
    <w:rsid w:val="00955FCB"/>
    <w:rsid w:val="00A46ED1"/>
    <w:rsid w:val="00AC300A"/>
    <w:rsid w:val="00AE1D0C"/>
    <w:rsid w:val="00B11782"/>
    <w:rsid w:val="00C213D6"/>
    <w:rsid w:val="00C40CF4"/>
    <w:rsid w:val="00C5202F"/>
    <w:rsid w:val="00CB11C0"/>
    <w:rsid w:val="00D009AC"/>
    <w:rsid w:val="00DA04F1"/>
    <w:rsid w:val="00DA5260"/>
    <w:rsid w:val="00DD4827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a.Gajardo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.sae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20</cp:revision>
  <dcterms:created xsi:type="dcterms:W3CDTF">2020-03-31T18:03:00Z</dcterms:created>
  <dcterms:modified xsi:type="dcterms:W3CDTF">2020-05-19T14:16:00Z</dcterms:modified>
</cp:coreProperties>
</file>