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DF1" w:rsidRDefault="00546379" w:rsidP="00D57CB4">
      <w:pPr>
        <w:spacing w:after="0"/>
        <w:jc w:val="center"/>
        <w:rPr>
          <w:b/>
        </w:rPr>
      </w:pPr>
      <w:r>
        <w:rPr>
          <w:b/>
          <w:noProof/>
          <w:sz w:val="28"/>
          <w:szCs w:val="28"/>
          <w:lang w:eastAsia="es-CL"/>
        </w:rPr>
        <mc:AlternateContent>
          <mc:Choice Requires="wpg">
            <w:drawing>
              <wp:anchor distT="0" distB="0" distL="114300" distR="114300" simplePos="0" relativeHeight="251653120" behindDoc="0" locked="0" layoutInCell="1" allowOverlap="1">
                <wp:simplePos x="0" y="0"/>
                <wp:positionH relativeFrom="column">
                  <wp:posOffset>-57150</wp:posOffset>
                </wp:positionH>
                <wp:positionV relativeFrom="paragraph">
                  <wp:posOffset>-468630</wp:posOffset>
                </wp:positionV>
                <wp:extent cx="6972300" cy="632461"/>
                <wp:effectExtent l="19050" t="19050" r="38100" b="3429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632461"/>
                          <a:chOff x="0" y="1"/>
                          <a:chExt cx="6972300" cy="673351"/>
                        </a:xfrm>
                      </wpg:grpSpPr>
                      <wps:wsp>
                        <wps:cNvPr id="3" name="Rectangle 4"/>
                        <wps:cNvSpPr>
                          <a:spLocks noChangeArrowheads="1"/>
                        </wps:cNvSpPr>
                        <wps:spPr bwMode="auto">
                          <a:xfrm>
                            <a:off x="1323976" y="87467"/>
                            <a:ext cx="4619624" cy="58588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76B30" w:rsidRPr="004078D6" w:rsidRDefault="00A76B30" w:rsidP="004078D6">
                              <w:pPr>
                                <w:spacing w:after="0"/>
                                <w:jc w:val="center"/>
                                <w:rPr>
                                  <w:rFonts w:ascii="Calibri" w:hAnsi="Calibri" w:cs="Calibri"/>
                                  <w:b/>
                                  <w:sz w:val="30"/>
                                  <w:szCs w:val="30"/>
                                </w:rPr>
                              </w:pPr>
                              <w:r>
                                <w:rPr>
                                  <w:rFonts w:ascii="Calibri" w:hAnsi="Calibri" w:cs="Calibri"/>
                                  <w:b/>
                                  <w:sz w:val="30"/>
                                  <w:szCs w:val="30"/>
                                </w:rPr>
                                <w:t>“Corporación E</w:t>
                              </w:r>
                              <w:r w:rsidRPr="004078D6">
                                <w:rPr>
                                  <w:rFonts w:ascii="Calibri" w:hAnsi="Calibri" w:cs="Calibri"/>
                                  <w:b/>
                                  <w:sz w:val="30"/>
                                  <w:szCs w:val="30"/>
                                </w:rPr>
                                <w:t>ducacional Gloria Méndez Briones”</w:t>
                              </w:r>
                            </w:p>
                            <w:p w:rsidR="00A76B30" w:rsidRPr="00546379" w:rsidRDefault="00A76B30" w:rsidP="00546379">
                              <w:pPr>
                                <w:pStyle w:val="Encabezado"/>
                                <w:jc w:val="center"/>
                                <w:rPr>
                                  <w:rFonts w:ascii="Calibri" w:hAnsi="Calibri" w:cs="Calibri"/>
                                </w:rPr>
                              </w:pPr>
                              <w:r>
                                <w:rPr>
                                  <w:rFonts w:ascii="Calibri" w:hAnsi="Calibri" w:cs="Calibri"/>
                                  <w:b/>
                                  <w:szCs w:val="16"/>
                                </w:rPr>
                                <w:t>“Educando con amor para formar grandes personas”</w:t>
                              </w:r>
                            </w:p>
                          </w:txbxContent>
                        </wps:txbx>
                        <wps:bodyPr rot="0" vert="horz" wrap="square" lIns="91440" tIns="45720" rIns="91440" bIns="45720" anchor="t" anchorCtr="0" upright="1">
                          <a:noAutofit/>
                        </wps:bodyPr>
                      </wps:wsp>
                      <wps:wsp>
                        <wps:cNvPr id="6" name="Rectangle 5"/>
                        <wps:cNvSpPr>
                          <a:spLocks noChangeArrowheads="1"/>
                        </wps:cNvSpPr>
                        <wps:spPr bwMode="auto">
                          <a:xfrm>
                            <a:off x="0" y="1"/>
                            <a:ext cx="6972300" cy="673351"/>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 o:spid="_x0000_s1026" style="position:absolute;left:0;text-align:left;margin-left:-4.5pt;margin-top:-36.9pt;width:549pt;height:49.8pt;z-index:251653120" coordorigin=""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A76B30" w:rsidRPr="004078D6" w:rsidRDefault="00A76B30" w:rsidP="004078D6">
                        <w:pPr>
                          <w:spacing w:after="0"/>
                          <w:jc w:val="center"/>
                          <w:rPr>
                            <w:rFonts w:ascii="Calibri" w:hAnsi="Calibri" w:cs="Calibri"/>
                            <w:b/>
                            <w:sz w:val="30"/>
                            <w:szCs w:val="30"/>
                          </w:rPr>
                        </w:pPr>
                        <w:r>
                          <w:rPr>
                            <w:rFonts w:ascii="Calibri" w:hAnsi="Calibri" w:cs="Calibri"/>
                            <w:b/>
                            <w:sz w:val="30"/>
                            <w:szCs w:val="30"/>
                          </w:rPr>
                          <w:t>“Corporación E</w:t>
                        </w:r>
                        <w:r w:rsidRPr="004078D6">
                          <w:rPr>
                            <w:rFonts w:ascii="Calibri" w:hAnsi="Calibri" w:cs="Calibri"/>
                            <w:b/>
                            <w:sz w:val="30"/>
                            <w:szCs w:val="30"/>
                          </w:rPr>
                          <w:t>ducacional Gloria Méndez Briones”</w:t>
                        </w:r>
                      </w:p>
                      <w:p w:rsidR="00A76B30" w:rsidRPr="00546379" w:rsidRDefault="00A76B30" w:rsidP="00546379">
                        <w:pPr>
                          <w:pStyle w:val="Encabezado"/>
                          <w:jc w:val="center"/>
                          <w:rPr>
                            <w:rFonts w:ascii="Calibri" w:hAnsi="Calibri" w:cs="Calibri"/>
                          </w:rPr>
                        </w:pPr>
                        <w:r>
                          <w:rPr>
                            <w:rFonts w:ascii="Calibri" w:hAnsi="Calibri" w:cs="Calibri"/>
                            <w:b/>
                            <w:szCs w:val="16"/>
                          </w:rPr>
                          <w:t>“Educando con amor para formar grandes personas”</w:t>
                        </w:r>
                      </w:p>
                    </w:txbxContent>
                  </v:textbox>
                </v:rect>
                <v:rect id="Rectangle 5" o:spid="_x0000_s1028" style="position:absolute;width:69723;height:6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mc:Fallback>
        </mc:AlternateContent>
      </w:r>
      <w:r>
        <w:rPr>
          <w:rFonts w:cs="Calibri"/>
          <w:b/>
          <w:noProof/>
          <w:sz w:val="24"/>
          <w:szCs w:val="24"/>
          <w:lang w:eastAsia="es-CL"/>
        </w:rPr>
        <w:drawing>
          <wp:anchor distT="0" distB="0" distL="114300" distR="114300" simplePos="0" relativeHeight="251660288" behindDoc="1" locked="0" layoutInCell="1" allowOverlap="1" wp14:anchorId="740A8224" wp14:editId="522F93E4">
            <wp:simplePos x="0" y="0"/>
            <wp:positionH relativeFrom="column">
              <wp:posOffset>66676</wp:posOffset>
            </wp:positionH>
            <wp:positionV relativeFrom="paragraph">
              <wp:posOffset>-392429</wp:posOffset>
            </wp:positionV>
            <wp:extent cx="723900" cy="556846"/>
            <wp:effectExtent l="0" t="0" r="0" b="0"/>
            <wp:wrapNone/>
            <wp:docPr id="1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8" cstate="print"/>
                    <a:srcRect/>
                    <a:stretch>
                      <a:fillRect/>
                    </a:stretch>
                  </pic:blipFill>
                  <pic:spPr bwMode="auto">
                    <a:xfrm>
                      <a:off x="0" y="0"/>
                      <a:ext cx="741812" cy="570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78D6">
        <w:rPr>
          <w:b/>
        </w:rPr>
        <w:t xml:space="preserve">    </w:t>
      </w:r>
    </w:p>
    <w:p w:rsidR="00D57CB4" w:rsidRDefault="00D57CB4" w:rsidP="003135B1">
      <w:pPr>
        <w:spacing w:after="0" w:line="240" w:lineRule="auto"/>
        <w:jc w:val="both"/>
        <w:rPr>
          <w:b/>
          <w:sz w:val="28"/>
        </w:rPr>
      </w:pPr>
    </w:p>
    <w:p w:rsidR="001448B0" w:rsidRDefault="00D57CB4" w:rsidP="00D57CB4">
      <w:pPr>
        <w:spacing w:after="0"/>
        <w:jc w:val="both"/>
        <w:rPr>
          <w:b/>
          <w:sz w:val="28"/>
        </w:rPr>
      </w:pPr>
      <w:r>
        <w:rPr>
          <w:b/>
          <w:sz w:val="28"/>
        </w:rPr>
        <w:t>ASIGNATURA:</w:t>
      </w:r>
      <w:r w:rsidR="007C0CED">
        <w:rPr>
          <w:b/>
          <w:sz w:val="28"/>
        </w:rPr>
        <w:t xml:space="preserve"> Historia     </w:t>
      </w:r>
      <w:r w:rsidR="003135B1">
        <w:rPr>
          <w:b/>
          <w:sz w:val="28"/>
        </w:rPr>
        <w:t xml:space="preserve"> </w:t>
      </w:r>
      <w:r w:rsidR="003135B1">
        <w:rPr>
          <w:b/>
          <w:sz w:val="28"/>
        </w:rPr>
        <w:tab/>
      </w:r>
      <w:r w:rsidR="003135B1">
        <w:rPr>
          <w:b/>
          <w:sz w:val="28"/>
        </w:rPr>
        <w:tab/>
      </w:r>
      <w:r w:rsidR="003135B1">
        <w:rPr>
          <w:b/>
          <w:sz w:val="28"/>
        </w:rPr>
        <w:tab/>
      </w:r>
      <w:r w:rsidR="003135B1">
        <w:rPr>
          <w:b/>
          <w:sz w:val="28"/>
        </w:rPr>
        <w:tab/>
      </w:r>
      <w:r w:rsidR="003135B1">
        <w:rPr>
          <w:b/>
          <w:sz w:val="28"/>
        </w:rPr>
        <w:tab/>
      </w:r>
      <w:r>
        <w:rPr>
          <w:b/>
          <w:sz w:val="28"/>
        </w:rPr>
        <w:t>NIVEL:</w:t>
      </w:r>
      <w:r w:rsidR="00DC74D7">
        <w:rPr>
          <w:b/>
          <w:sz w:val="28"/>
        </w:rPr>
        <w:t xml:space="preserve"> Octavo Básico</w:t>
      </w:r>
      <w:r w:rsidR="00E33F63">
        <w:rPr>
          <w:b/>
          <w:sz w:val="28"/>
        </w:rPr>
        <w:t xml:space="preserve"> </w:t>
      </w:r>
    </w:p>
    <w:p w:rsidR="00D57CB4" w:rsidRDefault="00DC74D7" w:rsidP="00D57CB4">
      <w:pPr>
        <w:pBdr>
          <w:bottom w:val="single" w:sz="12" w:space="1" w:color="auto"/>
        </w:pBdr>
        <w:spacing w:after="0" w:line="240" w:lineRule="auto"/>
        <w:jc w:val="both"/>
        <w:rPr>
          <w:b/>
          <w:sz w:val="28"/>
        </w:rPr>
      </w:pPr>
      <w:r>
        <w:rPr>
          <w:b/>
          <w:sz w:val="28"/>
        </w:rPr>
        <w:t>ACTIVIDAD N°: 4</w:t>
      </w:r>
      <w:r w:rsidR="00660303">
        <w:rPr>
          <w:b/>
          <w:sz w:val="28"/>
        </w:rPr>
        <w:t xml:space="preserve">       </w:t>
      </w:r>
      <w:r w:rsidR="00D57CB4">
        <w:rPr>
          <w:b/>
          <w:sz w:val="28"/>
        </w:rPr>
        <w:tab/>
      </w:r>
      <w:r w:rsidR="00D57CB4">
        <w:rPr>
          <w:b/>
          <w:sz w:val="28"/>
        </w:rPr>
        <w:tab/>
      </w:r>
      <w:r w:rsidR="00D57CB4">
        <w:rPr>
          <w:b/>
          <w:sz w:val="28"/>
        </w:rPr>
        <w:tab/>
      </w:r>
      <w:r w:rsidR="00D57CB4">
        <w:rPr>
          <w:b/>
          <w:sz w:val="28"/>
        </w:rPr>
        <w:tab/>
      </w:r>
      <w:r w:rsidR="003135B1">
        <w:rPr>
          <w:b/>
          <w:sz w:val="28"/>
        </w:rPr>
        <w:t xml:space="preserve">            </w:t>
      </w:r>
      <w:r w:rsidR="00D57CB4">
        <w:rPr>
          <w:b/>
          <w:sz w:val="28"/>
        </w:rPr>
        <w:tab/>
        <w:t>PROFESOR</w:t>
      </w:r>
      <w:r w:rsidR="009405E3">
        <w:rPr>
          <w:b/>
          <w:sz w:val="28"/>
        </w:rPr>
        <w:t>/A</w:t>
      </w:r>
      <w:r w:rsidR="00D57CB4">
        <w:rPr>
          <w:b/>
          <w:sz w:val="28"/>
        </w:rPr>
        <w:t>:</w:t>
      </w:r>
      <w:r w:rsidR="007C0CED">
        <w:rPr>
          <w:b/>
          <w:sz w:val="28"/>
        </w:rPr>
        <w:t xml:space="preserve"> Sandra Flores </w:t>
      </w:r>
      <w:r w:rsidR="003135B1">
        <w:rPr>
          <w:b/>
          <w:sz w:val="28"/>
        </w:rPr>
        <w:t xml:space="preserve"> </w:t>
      </w:r>
    </w:p>
    <w:p w:rsidR="00D57CB4" w:rsidRDefault="00D57CB4" w:rsidP="003135B1">
      <w:pPr>
        <w:spacing w:after="0" w:line="240" w:lineRule="auto"/>
        <w:jc w:val="both"/>
        <w:rPr>
          <w:b/>
          <w:sz w:val="28"/>
        </w:rPr>
      </w:pPr>
    </w:p>
    <w:p w:rsidR="00D57CB4" w:rsidRPr="00415A80" w:rsidRDefault="00D57CB4" w:rsidP="00D57CB4">
      <w:pPr>
        <w:spacing w:after="0"/>
        <w:jc w:val="both"/>
        <w:rPr>
          <w:sz w:val="28"/>
          <w:szCs w:val="28"/>
        </w:rPr>
      </w:pPr>
      <w:r>
        <w:rPr>
          <w:b/>
          <w:sz w:val="28"/>
          <w:u w:val="single"/>
        </w:rPr>
        <w:t>Objetivo de la actividad</w:t>
      </w:r>
      <w:r w:rsidRPr="00273D9B">
        <w:rPr>
          <w:sz w:val="24"/>
          <w:szCs w:val="24"/>
        </w:rPr>
        <w:t>:</w:t>
      </w:r>
      <w:r w:rsidR="003135B1" w:rsidRPr="00273D9B">
        <w:rPr>
          <w:sz w:val="24"/>
          <w:szCs w:val="24"/>
        </w:rPr>
        <w:t xml:space="preserve"> </w:t>
      </w:r>
      <w:r w:rsidR="00273D9B" w:rsidRPr="00415A80">
        <w:rPr>
          <w:sz w:val="26"/>
          <w:szCs w:val="26"/>
        </w:rPr>
        <w:t>Establecer la importancia de los inventos de la época Moderna.</w:t>
      </w:r>
    </w:p>
    <w:p w:rsidR="003135B1" w:rsidRDefault="003135B1" w:rsidP="00D57CB4">
      <w:pPr>
        <w:spacing w:after="0"/>
        <w:jc w:val="both"/>
        <w:rPr>
          <w:b/>
          <w:sz w:val="28"/>
          <w:u w:val="single"/>
        </w:rPr>
      </w:pPr>
    </w:p>
    <w:p w:rsidR="00D57CB4" w:rsidRDefault="00D57CB4" w:rsidP="00D57CB4">
      <w:pPr>
        <w:spacing w:after="0"/>
        <w:jc w:val="both"/>
        <w:rPr>
          <w:b/>
          <w:sz w:val="28"/>
          <w:u w:val="single"/>
        </w:rPr>
      </w:pPr>
      <w:r w:rsidRPr="00D57CB4">
        <w:rPr>
          <w:b/>
          <w:sz w:val="28"/>
          <w:u w:val="single"/>
        </w:rPr>
        <w:t>Instrucciones:</w:t>
      </w:r>
    </w:p>
    <w:p w:rsidR="006F7EDF" w:rsidRPr="00415A80" w:rsidRDefault="006F7EDF" w:rsidP="00D57CB4">
      <w:pPr>
        <w:spacing w:after="0"/>
        <w:jc w:val="both"/>
        <w:rPr>
          <w:sz w:val="26"/>
          <w:szCs w:val="26"/>
        </w:rPr>
      </w:pPr>
      <w:r w:rsidRPr="00415A80">
        <w:rPr>
          <w:sz w:val="26"/>
          <w:szCs w:val="26"/>
        </w:rPr>
        <w:t>Realiza una lectura de cada documento presentado y luego desarrolla las actividades propuestas.</w:t>
      </w:r>
    </w:p>
    <w:p w:rsidR="00A76B30" w:rsidRDefault="006F7EDF" w:rsidP="006F7EDF">
      <w:pPr>
        <w:spacing w:after="0"/>
        <w:jc w:val="center"/>
        <w:rPr>
          <w:b/>
          <w:sz w:val="28"/>
          <w:u w:val="single"/>
        </w:rPr>
      </w:pPr>
      <w:r>
        <w:rPr>
          <w:b/>
          <w:noProof/>
          <w:sz w:val="28"/>
          <w:u w:val="single"/>
          <w:lang w:eastAsia="es-CL"/>
        </w:rPr>
        <mc:AlternateContent>
          <mc:Choice Requires="wps">
            <w:drawing>
              <wp:anchor distT="0" distB="0" distL="114300" distR="114300" simplePos="0" relativeHeight="251661312" behindDoc="0" locked="0" layoutInCell="1" allowOverlap="1" wp14:anchorId="61793F48" wp14:editId="037D8ABF">
                <wp:simplePos x="0" y="0"/>
                <wp:positionH relativeFrom="column">
                  <wp:posOffset>-219075</wp:posOffset>
                </wp:positionH>
                <wp:positionV relativeFrom="paragraph">
                  <wp:posOffset>168910</wp:posOffset>
                </wp:positionV>
                <wp:extent cx="2581275" cy="1476375"/>
                <wp:effectExtent l="19050" t="0" r="447675" b="47625"/>
                <wp:wrapNone/>
                <wp:docPr id="28" name="Llamada de nube 28"/>
                <wp:cNvGraphicFramePr/>
                <a:graphic xmlns:a="http://schemas.openxmlformats.org/drawingml/2006/main">
                  <a:graphicData uri="http://schemas.microsoft.com/office/word/2010/wordprocessingShape">
                    <wps:wsp>
                      <wps:cNvSpPr/>
                      <wps:spPr>
                        <a:xfrm>
                          <a:off x="0" y="0"/>
                          <a:ext cx="2581275" cy="1476375"/>
                        </a:xfrm>
                        <a:prstGeom prst="cloudCallout">
                          <a:avLst>
                            <a:gd name="adj1" fmla="val 64407"/>
                            <a:gd name="adj2" fmla="val -36210"/>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6F7EDF" w:rsidRDefault="006F7EDF" w:rsidP="006F7EDF">
                            <w:pPr>
                              <w:spacing w:after="0" w:line="240" w:lineRule="auto"/>
                              <w:jc w:val="both"/>
                            </w:pPr>
                            <w:r>
                              <w:t>¡Hola! hoy trabajaremos con los avances tecnológicos de la Edad Moderna y los principales inventores de la época.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793F4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28" o:spid="_x0000_s1029" type="#_x0000_t106" style="position:absolute;left:0;text-align:left;margin-left:-17.25pt;margin-top:13.3pt;width:203.25pt;height:11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" adj="24712,2979" fillcolor="white [3201]" strokecolor="#e36c0a [2409]" strokeweight="2pt">
                <v:textbox>
                  <w:txbxContent>
                    <w:p w:rsidR="006F7EDF" w:rsidRDefault="006F7EDF" w:rsidP="006F7EDF">
                      <w:pPr>
                        <w:spacing w:after="0" w:line="240" w:lineRule="auto"/>
                        <w:jc w:val="both"/>
                      </w:pPr>
                      <w:r>
                        <w:t>¡Hola! hoy trabajaremos con los avances tecnológicos de la Edad Moderna y los principales inventores de la época.</w:t>
                      </w:r>
                    </w:p>
                  </w:txbxContent>
                </v:textbox>
              </v:shape>
            </w:pict>
          </mc:Fallback>
        </mc:AlternateContent>
      </w:r>
      <w:r w:rsidRPr="006F7EDF">
        <w:rPr>
          <w:noProof/>
          <w:sz w:val="28"/>
          <w:lang w:eastAsia="es-CL"/>
        </w:rPr>
        <w:drawing>
          <wp:anchor distT="0" distB="0" distL="114300" distR="114300" simplePos="0" relativeHeight="251662336" behindDoc="0" locked="0" layoutInCell="1" allowOverlap="1" wp14:anchorId="276A7D73" wp14:editId="3B5B6750">
            <wp:simplePos x="0" y="0"/>
            <wp:positionH relativeFrom="margin">
              <wp:posOffset>2843530</wp:posOffset>
            </wp:positionH>
            <wp:positionV relativeFrom="paragraph">
              <wp:posOffset>5080</wp:posOffset>
            </wp:positionV>
            <wp:extent cx="1245881" cy="1895475"/>
            <wp:effectExtent l="0" t="0" r="0" b="0"/>
            <wp:wrapThrough wrapText="bothSides">
              <wp:wrapPolygon edited="0">
                <wp:start x="0" y="0"/>
                <wp:lineTo x="0" y="21274"/>
                <wp:lineTo x="21138" y="21274"/>
                <wp:lineTo x="21138"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881"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B30" w:rsidRDefault="00A76B30" w:rsidP="00D57CB4">
      <w:pPr>
        <w:spacing w:after="0"/>
        <w:jc w:val="both"/>
        <w:rPr>
          <w:b/>
          <w:sz w:val="28"/>
          <w:u w:val="single"/>
        </w:rPr>
      </w:pPr>
    </w:p>
    <w:p w:rsidR="00A76B30" w:rsidRDefault="00A76B30" w:rsidP="00D57CB4">
      <w:pPr>
        <w:spacing w:after="0"/>
        <w:jc w:val="both"/>
        <w:rPr>
          <w:b/>
          <w:sz w:val="28"/>
          <w:u w:val="single"/>
        </w:rPr>
      </w:pPr>
    </w:p>
    <w:p w:rsidR="00A76B30" w:rsidRDefault="00A76B30" w:rsidP="00D57CB4">
      <w:pPr>
        <w:spacing w:after="0"/>
        <w:jc w:val="both"/>
        <w:rPr>
          <w:b/>
          <w:sz w:val="28"/>
          <w:u w:val="single"/>
        </w:rPr>
      </w:pPr>
    </w:p>
    <w:p w:rsidR="00A76B30" w:rsidRDefault="00A76B30" w:rsidP="00D57CB4">
      <w:pPr>
        <w:spacing w:after="0"/>
        <w:jc w:val="both"/>
        <w:rPr>
          <w:b/>
          <w:sz w:val="28"/>
          <w:u w:val="single"/>
        </w:rPr>
      </w:pPr>
    </w:p>
    <w:p w:rsidR="00A76B30" w:rsidRDefault="00A76B30" w:rsidP="00D57CB4">
      <w:pPr>
        <w:spacing w:after="0"/>
        <w:jc w:val="both"/>
        <w:rPr>
          <w:b/>
          <w:sz w:val="28"/>
          <w:u w:val="single"/>
        </w:rPr>
      </w:pPr>
    </w:p>
    <w:p w:rsidR="00A76B30" w:rsidRDefault="00A76B30" w:rsidP="00D57CB4">
      <w:pPr>
        <w:spacing w:after="0"/>
        <w:jc w:val="both"/>
        <w:rPr>
          <w:b/>
          <w:sz w:val="28"/>
          <w:u w:val="single"/>
        </w:rPr>
      </w:pPr>
    </w:p>
    <w:p w:rsidR="006F7EDF" w:rsidRDefault="006F7EDF" w:rsidP="00273D9B">
      <w:pPr>
        <w:shd w:val="clear" w:color="auto" w:fill="FFFFFF"/>
        <w:spacing w:after="0" w:line="240" w:lineRule="auto"/>
        <w:rPr>
          <w:rFonts w:ascii="Arial" w:eastAsia="Times New Roman" w:hAnsi="Arial" w:cs="Arial"/>
          <w:color w:val="333333"/>
          <w:sz w:val="29"/>
          <w:szCs w:val="29"/>
          <w:lang w:eastAsia="es-CL"/>
        </w:rPr>
      </w:pPr>
    </w:p>
    <w:p w:rsidR="00273D9B" w:rsidRPr="00415A80" w:rsidRDefault="006F7EDF" w:rsidP="006F7EDF">
      <w:pPr>
        <w:shd w:val="clear" w:color="auto" w:fill="FFFFFF"/>
        <w:spacing w:after="60" w:line="240" w:lineRule="auto"/>
        <w:ind w:left="180" w:right="180"/>
        <w:jc w:val="center"/>
        <w:outlineLvl w:val="1"/>
        <w:rPr>
          <w:rFonts w:eastAsia="Times New Roman" w:cstheme="minorHAnsi"/>
          <w:b/>
          <w:bCs/>
          <w:color w:val="333333"/>
          <w:sz w:val="26"/>
          <w:szCs w:val="26"/>
          <w:lang w:eastAsia="es-CL"/>
        </w:rPr>
      </w:pPr>
      <w:r w:rsidRPr="00415A80">
        <w:rPr>
          <w:rFonts w:eastAsia="Times New Roman" w:cstheme="minorHAnsi"/>
          <w:b/>
          <w:bCs/>
          <w:color w:val="333333"/>
          <w:sz w:val="26"/>
          <w:szCs w:val="26"/>
          <w:lang w:eastAsia="es-CL"/>
        </w:rPr>
        <w:t>GRANDES INVENTOS DEL SIGLO XV Y XVI</w:t>
      </w:r>
    </w:p>
    <w:p w:rsidR="006F7EDF" w:rsidRDefault="006F7EDF" w:rsidP="00415A80">
      <w:pPr>
        <w:shd w:val="clear" w:color="auto" w:fill="FFFFFF"/>
        <w:spacing w:after="0" w:line="240" w:lineRule="auto"/>
        <w:jc w:val="both"/>
        <w:rPr>
          <w:rFonts w:eastAsia="Times New Roman" w:cstheme="minorHAnsi"/>
          <w:color w:val="333333"/>
          <w:sz w:val="26"/>
          <w:szCs w:val="26"/>
          <w:lang w:eastAsia="es-CL"/>
        </w:rPr>
      </w:pPr>
      <w:r w:rsidRPr="00415A80">
        <w:rPr>
          <w:rFonts w:eastAsia="Times New Roman" w:cstheme="minorHAnsi"/>
          <w:color w:val="333333"/>
          <w:sz w:val="26"/>
          <w:szCs w:val="26"/>
          <w:lang w:eastAsia="es-CL"/>
        </w:rPr>
        <w:t xml:space="preserve">En </w:t>
      </w:r>
      <w:r w:rsidR="00273D9B" w:rsidRPr="00415A80">
        <w:rPr>
          <w:rFonts w:eastAsia="Times New Roman" w:cstheme="minorHAnsi"/>
          <w:color w:val="333333"/>
          <w:sz w:val="26"/>
          <w:szCs w:val="26"/>
          <w:lang w:eastAsia="es-CL"/>
        </w:rPr>
        <w:t>la Edad Moderna ya comenzaron a darse descubrimientos e</w:t>
      </w:r>
      <w:r w:rsidR="00273D9B" w:rsidRPr="00415A80">
        <w:rPr>
          <w:rFonts w:eastAsia="Times New Roman" w:cstheme="minorHAnsi"/>
          <w:b/>
          <w:bCs/>
          <w:color w:val="333333"/>
          <w:sz w:val="26"/>
          <w:szCs w:val="26"/>
          <w:lang w:eastAsia="es-CL"/>
        </w:rPr>
        <w:t> inventos que marcarían un antes y un después en la Historia</w:t>
      </w:r>
      <w:r w:rsidR="00273D9B" w:rsidRPr="00415A80">
        <w:rPr>
          <w:rFonts w:eastAsia="Times New Roman" w:cstheme="minorHAnsi"/>
          <w:color w:val="333333"/>
          <w:sz w:val="26"/>
          <w:szCs w:val="26"/>
          <w:lang w:eastAsia="es-CL"/>
        </w:rPr>
        <w:t xml:space="preserve"> y que servirían, junto con otros acontecimientos, para dejar atrás la oscura época de la Edad Media. Con los avances que se hicieron en la tecnología tanto en el campo de la ciencia como en el ámbito de la industria y la guerra, el hombre ha conseguido facilitarse muchas tareas de su vida e ir mejorando estos inventos y adaptándolos para crear otros nuevos y, así, continuar evolucionando. </w:t>
      </w:r>
    </w:p>
    <w:p w:rsidR="00415A80" w:rsidRDefault="00415A80" w:rsidP="00415A80">
      <w:pPr>
        <w:shd w:val="clear" w:color="auto" w:fill="FFFFFF"/>
        <w:spacing w:after="0" w:line="240" w:lineRule="auto"/>
        <w:jc w:val="both"/>
        <w:rPr>
          <w:rFonts w:eastAsia="Times New Roman" w:cstheme="minorHAnsi"/>
          <w:color w:val="333333"/>
          <w:sz w:val="26"/>
          <w:szCs w:val="26"/>
          <w:lang w:eastAsia="es-CL"/>
        </w:rPr>
      </w:pPr>
    </w:p>
    <w:p w:rsidR="00273D9B" w:rsidRPr="000D26FD" w:rsidRDefault="00415A80" w:rsidP="000D26FD">
      <w:pPr>
        <w:shd w:val="clear" w:color="auto" w:fill="FFFFFF"/>
        <w:spacing w:after="0" w:line="240" w:lineRule="auto"/>
        <w:jc w:val="both"/>
        <w:rPr>
          <w:rFonts w:eastAsia="Times New Roman" w:cstheme="minorHAnsi"/>
          <w:b/>
          <w:color w:val="333333"/>
          <w:sz w:val="26"/>
          <w:szCs w:val="26"/>
          <w:lang w:eastAsia="es-CL"/>
        </w:rPr>
      </w:pPr>
      <w:r w:rsidRPr="000D26FD">
        <w:rPr>
          <w:rFonts w:eastAsia="Times New Roman" w:cstheme="minorHAnsi"/>
          <w:b/>
          <w:color w:val="333333"/>
          <w:sz w:val="26"/>
          <w:szCs w:val="26"/>
          <w:lang w:eastAsia="es-CL"/>
        </w:rPr>
        <w:t>MICROSCOPIO COMPUESTO</w:t>
      </w:r>
      <w:r w:rsidR="000D26FD">
        <w:rPr>
          <w:rFonts w:eastAsia="Times New Roman" w:cstheme="minorHAnsi"/>
          <w:b/>
          <w:color w:val="333333"/>
          <w:sz w:val="26"/>
          <w:szCs w:val="26"/>
          <w:lang w:eastAsia="es-CL"/>
        </w:rPr>
        <w:t xml:space="preserve">: </w:t>
      </w:r>
      <w:r>
        <w:rPr>
          <w:rFonts w:eastAsia="Times New Roman" w:cstheme="minorHAnsi"/>
          <w:color w:val="333333"/>
          <w:sz w:val="26"/>
          <w:szCs w:val="26"/>
          <w:lang w:eastAsia="es-CL"/>
        </w:rPr>
        <w:t xml:space="preserve">El óptico holandés </w:t>
      </w:r>
      <w:proofErr w:type="spellStart"/>
      <w:r w:rsidRPr="000D26FD">
        <w:rPr>
          <w:rFonts w:eastAsia="Times New Roman" w:cstheme="minorHAnsi"/>
          <w:b/>
          <w:color w:val="333333"/>
          <w:sz w:val="26"/>
          <w:szCs w:val="26"/>
          <w:lang w:eastAsia="es-CL"/>
        </w:rPr>
        <w:t>Zacharías</w:t>
      </w:r>
      <w:proofErr w:type="spellEnd"/>
      <w:r w:rsidRPr="000D26FD">
        <w:rPr>
          <w:rFonts w:eastAsia="Times New Roman" w:cstheme="minorHAnsi"/>
          <w:b/>
          <w:color w:val="333333"/>
          <w:sz w:val="26"/>
          <w:szCs w:val="26"/>
          <w:lang w:eastAsia="es-CL"/>
        </w:rPr>
        <w:t xml:space="preserve"> </w:t>
      </w:r>
      <w:proofErr w:type="spellStart"/>
      <w:r w:rsidRPr="000D26FD">
        <w:rPr>
          <w:rFonts w:eastAsia="Times New Roman" w:cstheme="minorHAnsi"/>
          <w:b/>
          <w:color w:val="333333"/>
          <w:sz w:val="26"/>
          <w:szCs w:val="26"/>
          <w:lang w:eastAsia="es-CL"/>
        </w:rPr>
        <w:t>Janssen</w:t>
      </w:r>
      <w:proofErr w:type="spellEnd"/>
      <w:r>
        <w:rPr>
          <w:rFonts w:eastAsia="Times New Roman" w:cstheme="minorHAnsi"/>
          <w:color w:val="333333"/>
          <w:sz w:val="26"/>
          <w:szCs w:val="26"/>
          <w:lang w:eastAsia="es-CL"/>
        </w:rPr>
        <w:t>, desde 1585 hasta 1638</w:t>
      </w:r>
      <w:r w:rsidR="000D26FD">
        <w:rPr>
          <w:rFonts w:eastAsia="Times New Roman" w:cstheme="minorHAnsi"/>
          <w:color w:val="333333"/>
          <w:sz w:val="26"/>
          <w:szCs w:val="26"/>
          <w:lang w:eastAsia="es-CL"/>
        </w:rPr>
        <w:t xml:space="preserve">, </w:t>
      </w:r>
      <w:r>
        <w:rPr>
          <w:rFonts w:eastAsia="Times New Roman" w:cstheme="minorHAnsi"/>
          <w:color w:val="333333"/>
          <w:sz w:val="26"/>
          <w:szCs w:val="26"/>
          <w:lang w:eastAsia="es-CL"/>
        </w:rPr>
        <w:t xml:space="preserve">inventó un microscopio con un tubo con lentes </w:t>
      </w:r>
      <w:r w:rsidR="000D26FD">
        <w:rPr>
          <w:rFonts w:eastAsia="Times New Roman" w:cstheme="minorHAnsi"/>
          <w:color w:val="333333"/>
          <w:sz w:val="26"/>
          <w:szCs w:val="26"/>
          <w:lang w:eastAsia="es-CL"/>
        </w:rPr>
        <w:t>en sus extremos, aunque la imagen se veía borrosa debido a la mala calidad de los lentes. Aumentaban la imagen unas 200 veces.</w:t>
      </w:r>
    </w:p>
    <w:p w:rsidR="00415A80" w:rsidRDefault="00415A80" w:rsidP="000D26FD">
      <w:pPr>
        <w:jc w:val="center"/>
        <w:rPr>
          <w:b/>
        </w:rPr>
      </w:pPr>
      <w:r>
        <w:rPr>
          <w:noProof/>
          <w:lang w:eastAsia="es-CL"/>
        </w:rPr>
        <w:drawing>
          <wp:inline distT="0" distB="0" distL="0" distR="0">
            <wp:extent cx="3302572" cy="2286000"/>
            <wp:effectExtent l="0" t="0" r="0" b="0"/>
            <wp:docPr id="30" name="Imagen 30" descr="Historia De La Microscopia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storia De La Microscopia timeline | Timetoast timeli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0984" cy="2298745"/>
                    </a:xfrm>
                    <a:prstGeom prst="rect">
                      <a:avLst/>
                    </a:prstGeom>
                    <a:noFill/>
                    <a:ln>
                      <a:noFill/>
                    </a:ln>
                  </pic:spPr>
                </pic:pic>
              </a:graphicData>
            </a:graphic>
          </wp:inline>
        </w:drawing>
      </w:r>
    </w:p>
    <w:p w:rsidR="000D26FD" w:rsidRDefault="000D26FD" w:rsidP="000D26FD">
      <w:pPr>
        <w:jc w:val="center"/>
        <w:rPr>
          <w:b/>
        </w:rPr>
      </w:pPr>
    </w:p>
    <w:p w:rsidR="000D26FD" w:rsidRPr="00C4329C" w:rsidRDefault="000D26FD" w:rsidP="000D26FD">
      <w:pPr>
        <w:spacing w:after="0" w:line="240" w:lineRule="auto"/>
        <w:rPr>
          <w:b/>
          <w:sz w:val="26"/>
          <w:szCs w:val="26"/>
        </w:rPr>
      </w:pPr>
      <w:r w:rsidRPr="000D26FD">
        <w:rPr>
          <w:b/>
          <w:sz w:val="26"/>
          <w:szCs w:val="26"/>
        </w:rPr>
        <w:lastRenderedPageBreak/>
        <w:t>PIANO:</w:t>
      </w:r>
      <w:r>
        <w:rPr>
          <w:b/>
          <w:sz w:val="26"/>
          <w:szCs w:val="26"/>
        </w:rPr>
        <w:t xml:space="preserve"> </w:t>
      </w:r>
      <w:r w:rsidRPr="000D26FD">
        <w:rPr>
          <w:sz w:val="26"/>
          <w:szCs w:val="26"/>
        </w:rPr>
        <w:t xml:space="preserve">Fue la evolución de clavecín, entre 1700 y 1720, inventada por </w:t>
      </w:r>
      <w:r>
        <w:rPr>
          <w:sz w:val="26"/>
          <w:szCs w:val="26"/>
        </w:rPr>
        <w:t xml:space="preserve">el músico italiano </w:t>
      </w:r>
      <w:proofErr w:type="spellStart"/>
      <w:r w:rsidRPr="00C4329C">
        <w:rPr>
          <w:b/>
          <w:sz w:val="26"/>
          <w:szCs w:val="26"/>
        </w:rPr>
        <w:t>Bartolomeo</w:t>
      </w:r>
      <w:proofErr w:type="spellEnd"/>
      <w:r w:rsidRPr="00C4329C">
        <w:rPr>
          <w:b/>
          <w:sz w:val="26"/>
          <w:szCs w:val="26"/>
        </w:rPr>
        <w:t xml:space="preserve"> </w:t>
      </w:r>
      <w:proofErr w:type="spellStart"/>
      <w:r w:rsidRPr="00C4329C">
        <w:rPr>
          <w:b/>
          <w:sz w:val="26"/>
          <w:szCs w:val="26"/>
        </w:rPr>
        <w:t>Cristofori</w:t>
      </w:r>
      <w:proofErr w:type="spellEnd"/>
      <w:r w:rsidRPr="00C4329C">
        <w:rPr>
          <w:b/>
          <w:sz w:val="26"/>
          <w:szCs w:val="26"/>
        </w:rPr>
        <w:t>.</w:t>
      </w:r>
    </w:p>
    <w:p w:rsidR="000D26FD" w:rsidRDefault="000D26FD" w:rsidP="000D26FD">
      <w:pPr>
        <w:jc w:val="center"/>
        <w:rPr>
          <w:sz w:val="26"/>
          <w:szCs w:val="26"/>
        </w:rPr>
      </w:pPr>
      <w:r>
        <w:rPr>
          <w:noProof/>
          <w:lang w:eastAsia="es-CL"/>
        </w:rPr>
        <w:drawing>
          <wp:inline distT="0" distB="0" distL="0" distR="0">
            <wp:extent cx="1819275" cy="1819275"/>
            <wp:effectExtent l="0" t="0" r="9525" b="9525"/>
            <wp:docPr id="32" name="Imagen 32" descr="Natalicio de Bartolomeo Cristofori el inventor del Piano (16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atalicio de Bartolomeo Cristofori el inventor del Piano (1655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0D26FD" w:rsidRDefault="000D26FD" w:rsidP="00C4329C">
      <w:pPr>
        <w:spacing w:after="0" w:line="240" w:lineRule="auto"/>
        <w:jc w:val="both"/>
        <w:rPr>
          <w:sz w:val="26"/>
          <w:szCs w:val="26"/>
        </w:rPr>
      </w:pPr>
      <w:r w:rsidRPr="000D26FD">
        <w:rPr>
          <w:b/>
          <w:sz w:val="26"/>
          <w:szCs w:val="26"/>
        </w:rPr>
        <w:t>PARARRAYOS</w:t>
      </w:r>
      <w:r w:rsidR="00C4329C">
        <w:rPr>
          <w:b/>
          <w:sz w:val="26"/>
          <w:szCs w:val="26"/>
        </w:rPr>
        <w:t xml:space="preserve">: </w:t>
      </w:r>
      <w:r w:rsidRPr="00C4329C">
        <w:rPr>
          <w:sz w:val="26"/>
          <w:szCs w:val="26"/>
        </w:rPr>
        <w:t xml:space="preserve">Su inventor fue </w:t>
      </w:r>
      <w:r w:rsidRPr="00C4329C">
        <w:rPr>
          <w:b/>
          <w:sz w:val="26"/>
          <w:szCs w:val="26"/>
        </w:rPr>
        <w:t>Benjamín Franklin</w:t>
      </w:r>
      <w:r w:rsidRPr="00C4329C">
        <w:rPr>
          <w:sz w:val="26"/>
          <w:szCs w:val="26"/>
        </w:rPr>
        <w:t xml:space="preserve">. Es un artilugio que sirve para atraer los rayos y conducir su descarga hacia tierra, de tal manera que no afecte a personas o </w:t>
      </w:r>
      <w:r w:rsidR="00C4329C" w:rsidRPr="00C4329C">
        <w:rPr>
          <w:sz w:val="26"/>
          <w:szCs w:val="26"/>
        </w:rPr>
        <w:t>construcciones.</w:t>
      </w:r>
    </w:p>
    <w:tbl>
      <w:tblPr>
        <w:tblStyle w:val="Tablaconcuadrcula"/>
        <w:tblW w:w="0" w:type="auto"/>
        <w:tblInd w:w="1838" w:type="dxa"/>
        <w:tblLook w:val="04A0" w:firstRow="1" w:lastRow="0" w:firstColumn="1" w:lastColumn="0" w:noHBand="0" w:noVBand="1"/>
      </w:tblPr>
      <w:tblGrid>
        <w:gridCol w:w="3591"/>
        <w:gridCol w:w="3355"/>
      </w:tblGrid>
      <w:tr w:rsidR="00C4329C" w:rsidTr="00C4329C">
        <w:tc>
          <w:tcPr>
            <w:tcW w:w="3591" w:type="dxa"/>
            <w:tcBorders>
              <w:top w:val="nil"/>
              <w:left w:val="nil"/>
              <w:bottom w:val="nil"/>
              <w:right w:val="nil"/>
            </w:tcBorders>
          </w:tcPr>
          <w:p w:rsidR="00C4329C" w:rsidRDefault="00C4329C" w:rsidP="000D26FD">
            <w:pPr>
              <w:rPr>
                <w:sz w:val="26"/>
                <w:szCs w:val="26"/>
              </w:rPr>
            </w:pPr>
            <w:r>
              <w:rPr>
                <w:noProof/>
                <w:lang w:val="es-CL" w:eastAsia="es-CL"/>
              </w:rPr>
              <w:drawing>
                <wp:inline distT="0" distB="0" distL="0" distR="0">
                  <wp:extent cx="2143125" cy="1500188"/>
                  <wp:effectExtent l="0" t="0" r="0" b="5080"/>
                  <wp:docPr id="35" name="Imagen 35" descr="Has oído hablar de la cometa pararr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as oído hablar de la cometa pararray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5364" cy="1501755"/>
                          </a:xfrm>
                          <a:prstGeom prst="rect">
                            <a:avLst/>
                          </a:prstGeom>
                          <a:noFill/>
                          <a:ln>
                            <a:noFill/>
                          </a:ln>
                        </pic:spPr>
                      </pic:pic>
                    </a:graphicData>
                  </a:graphic>
                </wp:inline>
              </w:drawing>
            </w:r>
          </w:p>
        </w:tc>
        <w:tc>
          <w:tcPr>
            <w:tcW w:w="3355" w:type="dxa"/>
            <w:tcBorders>
              <w:top w:val="nil"/>
              <w:left w:val="nil"/>
              <w:bottom w:val="nil"/>
              <w:right w:val="nil"/>
            </w:tcBorders>
          </w:tcPr>
          <w:p w:rsidR="00C4329C" w:rsidRDefault="00C4329C" w:rsidP="000D26FD">
            <w:pPr>
              <w:rPr>
                <w:sz w:val="26"/>
                <w:szCs w:val="26"/>
              </w:rPr>
            </w:pPr>
            <w:r>
              <w:rPr>
                <w:noProof/>
                <w:lang w:eastAsia="es-CL"/>
              </w:rPr>
              <w:drawing>
                <wp:inline distT="0" distB="0" distL="0" distR="0" wp14:anchorId="0C5380F6" wp14:editId="7A872598">
                  <wp:extent cx="1424652" cy="2038350"/>
                  <wp:effectExtent l="0" t="0" r="4445" b="0"/>
                  <wp:docPr id="34" name="Imagen 34" descr="Pararrayos – PCenter Perú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rarrayos – PCenter Perú SA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935" cy="2051632"/>
                          </a:xfrm>
                          <a:prstGeom prst="rect">
                            <a:avLst/>
                          </a:prstGeom>
                          <a:noFill/>
                          <a:ln>
                            <a:noFill/>
                          </a:ln>
                        </pic:spPr>
                      </pic:pic>
                    </a:graphicData>
                  </a:graphic>
                </wp:inline>
              </w:drawing>
            </w:r>
          </w:p>
        </w:tc>
      </w:tr>
    </w:tbl>
    <w:p w:rsidR="00C4329C" w:rsidRDefault="00C4329C" w:rsidP="000D26FD">
      <w:pPr>
        <w:rPr>
          <w:sz w:val="26"/>
          <w:szCs w:val="26"/>
        </w:rPr>
      </w:pPr>
    </w:p>
    <w:p w:rsidR="00C4329C" w:rsidRDefault="00C4329C" w:rsidP="00C4329C">
      <w:pPr>
        <w:spacing w:after="0"/>
        <w:jc w:val="both"/>
        <w:rPr>
          <w:sz w:val="26"/>
          <w:szCs w:val="26"/>
        </w:rPr>
      </w:pPr>
      <w:r>
        <w:rPr>
          <w:b/>
          <w:sz w:val="26"/>
          <w:szCs w:val="26"/>
        </w:rPr>
        <w:t xml:space="preserve">CELATONE: </w:t>
      </w:r>
      <w:r w:rsidRPr="00C4329C">
        <w:rPr>
          <w:sz w:val="26"/>
          <w:szCs w:val="26"/>
        </w:rPr>
        <w:t xml:space="preserve">Dispositivo inventado </w:t>
      </w:r>
      <w:r w:rsidRPr="00C4329C">
        <w:rPr>
          <w:b/>
          <w:sz w:val="26"/>
          <w:szCs w:val="26"/>
        </w:rPr>
        <w:t>Galileo Galilei</w:t>
      </w:r>
      <w:r w:rsidRPr="00C4329C">
        <w:rPr>
          <w:sz w:val="26"/>
          <w:szCs w:val="26"/>
        </w:rPr>
        <w:t xml:space="preserve"> para observar las lunas de Júpiter con el propósito de determinar la longitud en el Tierra. Tomó la forma de una pieza de tocados con un telescopio de tomar el lugar de una mirilla.</w:t>
      </w:r>
    </w:p>
    <w:p w:rsidR="00C4329C" w:rsidRPr="00C4329C" w:rsidRDefault="00C4329C" w:rsidP="00C4329C">
      <w:pPr>
        <w:jc w:val="center"/>
        <w:rPr>
          <w:sz w:val="26"/>
          <w:szCs w:val="26"/>
        </w:rPr>
      </w:pPr>
      <w:r>
        <w:rPr>
          <w:noProof/>
          <w:lang w:eastAsia="es-CL"/>
        </w:rPr>
        <w:drawing>
          <wp:inline distT="0" distB="0" distL="0" distR="0">
            <wp:extent cx="3609670" cy="2321656"/>
            <wp:effectExtent l="0" t="0" r="0" b="2540"/>
            <wp:docPr id="38" name="Imagen 38" descr="10 hazañas de Galileo Galilei que cambiaron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 hazañas de Galileo Galilei que cambiaron el mun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6221" cy="2325869"/>
                    </a:xfrm>
                    <a:prstGeom prst="rect">
                      <a:avLst/>
                    </a:prstGeom>
                    <a:noFill/>
                    <a:ln>
                      <a:noFill/>
                    </a:ln>
                  </pic:spPr>
                </pic:pic>
              </a:graphicData>
            </a:graphic>
          </wp:inline>
        </w:drawing>
      </w:r>
    </w:p>
    <w:p w:rsidR="00042A26" w:rsidRDefault="00042A26" w:rsidP="00042A26">
      <w:pPr>
        <w:spacing w:after="0"/>
        <w:rPr>
          <w:b/>
          <w:sz w:val="26"/>
          <w:szCs w:val="26"/>
        </w:rPr>
      </w:pPr>
    </w:p>
    <w:p w:rsidR="00042A26" w:rsidRDefault="00042A26" w:rsidP="00042A26">
      <w:pPr>
        <w:spacing w:after="0"/>
        <w:rPr>
          <w:b/>
          <w:sz w:val="26"/>
          <w:szCs w:val="26"/>
        </w:rPr>
      </w:pPr>
    </w:p>
    <w:p w:rsidR="00F01826" w:rsidRDefault="00C4329C" w:rsidP="00F01826">
      <w:pPr>
        <w:spacing w:after="0"/>
        <w:jc w:val="both"/>
        <w:rPr>
          <w:rFonts w:cstheme="minorHAnsi"/>
          <w:color w:val="000000"/>
          <w:sz w:val="26"/>
          <w:szCs w:val="26"/>
          <w:shd w:val="clear" w:color="auto" w:fill="FFFFFF"/>
        </w:rPr>
      </w:pPr>
      <w:r>
        <w:rPr>
          <w:b/>
          <w:sz w:val="26"/>
          <w:szCs w:val="26"/>
        </w:rPr>
        <w:lastRenderedPageBreak/>
        <w:t xml:space="preserve">IMPRENTA: </w:t>
      </w:r>
      <w:r w:rsidR="00042A26" w:rsidRPr="00042A26">
        <w:rPr>
          <w:rStyle w:val="Textoennegrita"/>
          <w:rFonts w:cstheme="minorHAnsi"/>
          <w:b w:val="0"/>
          <w:color w:val="000000"/>
          <w:sz w:val="26"/>
          <w:szCs w:val="26"/>
          <w:shd w:val="clear" w:color="auto" w:fill="FFFFFF"/>
        </w:rPr>
        <w:t>El inventor de la imprenta, es el alemán</w:t>
      </w:r>
      <w:r w:rsidR="00042A26" w:rsidRPr="00042A26">
        <w:rPr>
          <w:rStyle w:val="Textoennegrita"/>
          <w:rFonts w:cstheme="minorHAnsi"/>
          <w:color w:val="000000"/>
          <w:sz w:val="26"/>
          <w:szCs w:val="26"/>
          <w:shd w:val="clear" w:color="auto" w:fill="FFFFFF"/>
        </w:rPr>
        <w:t xml:space="preserve"> Johannes Gutenberg en el año 1440</w:t>
      </w:r>
      <w:r w:rsidR="00042A26" w:rsidRPr="00042A26">
        <w:rPr>
          <w:rFonts w:cstheme="minorHAnsi"/>
          <w:color w:val="000000"/>
          <w:sz w:val="26"/>
          <w:szCs w:val="26"/>
          <w:shd w:val="clear" w:color="auto" w:fill="FFFFFF"/>
        </w:rPr>
        <w:t xml:space="preserve">, en la ciudad de Maguncia (Alemania). </w:t>
      </w:r>
      <w:r w:rsidR="00F01826">
        <w:rPr>
          <w:rFonts w:cstheme="minorHAnsi"/>
          <w:color w:val="000000"/>
          <w:sz w:val="26"/>
          <w:szCs w:val="26"/>
          <w:shd w:val="clear" w:color="auto" w:fill="FFFFFF"/>
        </w:rPr>
        <w:t xml:space="preserve">Modifico una prensa de uvas y fabricó caracteres metálicos móviles. </w:t>
      </w:r>
    </w:p>
    <w:p w:rsidR="00042A26" w:rsidRDefault="00042A26" w:rsidP="00042A26">
      <w:pPr>
        <w:spacing w:after="0"/>
        <w:jc w:val="both"/>
        <w:rPr>
          <w:rFonts w:cstheme="minorHAnsi"/>
          <w:color w:val="000000"/>
          <w:sz w:val="26"/>
          <w:szCs w:val="26"/>
          <w:shd w:val="clear" w:color="auto" w:fill="FFFFFF"/>
        </w:rPr>
      </w:pPr>
      <w:r w:rsidRPr="00042A26">
        <w:rPr>
          <w:rFonts w:cstheme="minorHAnsi"/>
          <w:color w:val="000000"/>
          <w:sz w:val="26"/>
          <w:szCs w:val="26"/>
          <w:shd w:val="clear" w:color="auto" w:fill="FFFFFF"/>
        </w:rPr>
        <w:t>Este orfebre germano cambió el curso de la humanidad ya que con su invención, la </w:t>
      </w:r>
      <w:r w:rsidRPr="00042A26">
        <w:rPr>
          <w:rStyle w:val="Textoennegrita"/>
          <w:rFonts w:cstheme="minorHAnsi"/>
          <w:color w:val="000000"/>
          <w:sz w:val="26"/>
          <w:szCs w:val="26"/>
          <w:shd w:val="clear" w:color="auto" w:fill="FFFFFF"/>
        </w:rPr>
        <w:t>prensa de imprenta</w:t>
      </w:r>
      <w:r w:rsidRPr="00042A26">
        <w:rPr>
          <w:rFonts w:cstheme="minorHAnsi"/>
          <w:color w:val="000000"/>
          <w:sz w:val="26"/>
          <w:szCs w:val="26"/>
          <w:shd w:val="clear" w:color="auto" w:fill="FFFFFF"/>
        </w:rPr>
        <w:t>, ahora el conocimiento podía llegar a casi todas las personas.</w:t>
      </w:r>
      <w:r w:rsidR="00F01826">
        <w:rPr>
          <w:rFonts w:cstheme="minorHAnsi"/>
          <w:color w:val="000000"/>
          <w:sz w:val="26"/>
          <w:szCs w:val="26"/>
          <w:shd w:val="clear" w:color="auto" w:fill="FFFFFF"/>
        </w:rPr>
        <w:t xml:space="preserve"> Su trabajo más reconocido es la Biblia de 42 líneas, que se considera el primer libro impreso con tipografía móvil.</w:t>
      </w:r>
    </w:p>
    <w:p w:rsidR="00F01826" w:rsidRPr="00042A26" w:rsidRDefault="00F01826" w:rsidP="00042A26">
      <w:pPr>
        <w:spacing w:after="0"/>
        <w:jc w:val="both"/>
        <w:rPr>
          <w:rFonts w:cstheme="minorHAnsi"/>
          <w:sz w:val="26"/>
          <w:szCs w:val="26"/>
        </w:rPr>
      </w:pPr>
    </w:p>
    <w:p w:rsidR="00042A26" w:rsidRDefault="00042A26" w:rsidP="00F01826">
      <w:pPr>
        <w:jc w:val="center"/>
        <w:rPr>
          <w:b/>
          <w:sz w:val="26"/>
          <w:szCs w:val="26"/>
        </w:rPr>
      </w:pPr>
      <w:r>
        <w:rPr>
          <w:noProof/>
          <w:lang w:eastAsia="es-CL"/>
        </w:rPr>
        <w:drawing>
          <wp:inline distT="0" distB="0" distL="0" distR="0">
            <wp:extent cx="4000150" cy="2918407"/>
            <wp:effectExtent l="0" t="0" r="635" b="0"/>
            <wp:docPr id="40" name="Imagen 40" descr="La máquina que cambió el mundo: la imp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 máquina que cambió el mundo: la impren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1692" cy="2926828"/>
                    </a:xfrm>
                    <a:prstGeom prst="rect">
                      <a:avLst/>
                    </a:prstGeom>
                    <a:noFill/>
                    <a:ln>
                      <a:noFill/>
                    </a:ln>
                  </pic:spPr>
                </pic:pic>
              </a:graphicData>
            </a:graphic>
          </wp:inline>
        </w:drawing>
      </w:r>
    </w:p>
    <w:p w:rsidR="001B6EED" w:rsidRDefault="001B6EED" w:rsidP="001B6EED">
      <w:pPr>
        <w:shd w:val="clear" w:color="auto" w:fill="FFFFFF"/>
        <w:spacing w:after="0" w:line="240" w:lineRule="auto"/>
        <w:jc w:val="both"/>
        <w:rPr>
          <w:rFonts w:eastAsia="Times New Roman" w:cstheme="minorHAnsi"/>
          <w:b/>
          <w:bCs/>
          <w:color w:val="333333"/>
          <w:sz w:val="26"/>
          <w:szCs w:val="26"/>
          <w:lang w:eastAsia="es-CL"/>
        </w:rPr>
      </w:pPr>
    </w:p>
    <w:p w:rsidR="00ED2220" w:rsidRPr="00ED2220" w:rsidRDefault="00ED2220" w:rsidP="001B6EED">
      <w:pPr>
        <w:shd w:val="clear" w:color="auto" w:fill="FFFFFF"/>
        <w:spacing w:after="0" w:line="240" w:lineRule="auto"/>
        <w:jc w:val="both"/>
        <w:rPr>
          <w:rFonts w:eastAsia="Times New Roman" w:cstheme="minorHAnsi"/>
          <w:color w:val="333333"/>
          <w:sz w:val="26"/>
          <w:szCs w:val="26"/>
          <w:lang w:eastAsia="es-CL"/>
        </w:rPr>
      </w:pPr>
      <w:r w:rsidRPr="00ED2220">
        <w:rPr>
          <w:rFonts w:eastAsia="Times New Roman" w:cstheme="minorHAnsi"/>
          <w:b/>
          <w:bCs/>
          <w:color w:val="333333"/>
          <w:sz w:val="26"/>
          <w:szCs w:val="26"/>
          <w:lang w:eastAsia="es-CL"/>
        </w:rPr>
        <w:t>TERMÓMETRO</w:t>
      </w:r>
      <w:r>
        <w:rPr>
          <w:rFonts w:eastAsia="Times New Roman" w:cstheme="minorHAnsi"/>
          <w:color w:val="333333"/>
          <w:sz w:val="26"/>
          <w:szCs w:val="26"/>
          <w:lang w:eastAsia="es-CL"/>
        </w:rPr>
        <w:t xml:space="preserve">: </w:t>
      </w:r>
      <w:r w:rsidRPr="00ED2220">
        <w:rPr>
          <w:rFonts w:eastAsia="Times New Roman" w:cstheme="minorHAnsi"/>
          <w:color w:val="333333"/>
          <w:sz w:val="26"/>
          <w:szCs w:val="26"/>
          <w:lang w:eastAsia="es-CL"/>
        </w:rPr>
        <w:t>En el año </w:t>
      </w:r>
      <w:r w:rsidRPr="00ED2220">
        <w:rPr>
          <w:rFonts w:eastAsia="Times New Roman" w:cstheme="minorHAnsi"/>
          <w:b/>
          <w:bCs/>
          <w:color w:val="333333"/>
          <w:sz w:val="26"/>
          <w:szCs w:val="26"/>
          <w:lang w:eastAsia="es-CL"/>
        </w:rPr>
        <w:t>1593 Galileo Galilei inventó el termómetro de agua</w:t>
      </w:r>
      <w:r w:rsidRPr="00ED2220">
        <w:rPr>
          <w:rFonts w:eastAsia="Times New Roman" w:cstheme="minorHAnsi"/>
          <w:color w:val="333333"/>
          <w:sz w:val="26"/>
          <w:szCs w:val="26"/>
          <w:lang w:eastAsia="es-CL"/>
        </w:rPr>
        <w:t> y lo llamó termoscopio, esta fue la primera forma de medir la variación de la temperatura utilizando un termómetro que contenía agua con unas gotas de alcohol.</w:t>
      </w:r>
    </w:p>
    <w:p w:rsidR="00ED2220" w:rsidRPr="00ED2220" w:rsidRDefault="00ED2220" w:rsidP="001B6EED">
      <w:pPr>
        <w:shd w:val="clear" w:color="auto" w:fill="FFFFFF"/>
        <w:spacing w:after="0" w:line="240" w:lineRule="auto"/>
        <w:jc w:val="both"/>
        <w:rPr>
          <w:rFonts w:eastAsia="Times New Roman" w:cstheme="minorHAnsi"/>
          <w:color w:val="333333"/>
          <w:sz w:val="26"/>
          <w:szCs w:val="26"/>
          <w:lang w:eastAsia="es-CL"/>
        </w:rPr>
      </w:pPr>
      <w:r w:rsidRPr="00ED2220">
        <w:rPr>
          <w:rFonts w:eastAsia="Times New Roman" w:cstheme="minorHAnsi"/>
          <w:color w:val="333333"/>
          <w:sz w:val="26"/>
          <w:szCs w:val="26"/>
          <w:lang w:eastAsia="es-CL"/>
        </w:rPr>
        <w:t>Más adelante a finales de la Edad Moderna en el </w:t>
      </w:r>
      <w:r w:rsidRPr="00ED2220">
        <w:rPr>
          <w:rFonts w:eastAsia="Times New Roman" w:cstheme="minorHAnsi"/>
          <w:b/>
          <w:bCs/>
          <w:color w:val="333333"/>
          <w:sz w:val="26"/>
          <w:szCs w:val="26"/>
          <w:lang w:eastAsia="es-CL"/>
        </w:rPr>
        <w:t>año 1714 Daniel Gabriel Fahrenheit inventó el termómetro de mercurio</w:t>
      </w:r>
      <w:r w:rsidRPr="00ED2220">
        <w:rPr>
          <w:rFonts w:eastAsia="Times New Roman" w:cstheme="minorHAnsi"/>
          <w:color w:val="333333"/>
          <w:sz w:val="26"/>
          <w:szCs w:val="26"/>
          <w:lang w:eastAsia="es-CL"/>
        </w:rPr>
        <w:t> que hoy en día todavía utilizamos muchas veces. Inspirado en el termómetro de agua o termoscopio de Galileo Galilei, Fahrenheit decidió mejorarlo utilizando mercurio en vez de agua y alcohol puesto que así la medición era más fiable y añadió una escala en el cristal que contenía el líquido para poder medir con más facilidad.</w:t>
      </w:r>
    </w:p>
    <w:p w:rsidR="00C4329C" w:rsidRPr="00C4329C" w:rsidRDefault="001B6EED" w:rsidP="001B6EED">
      <w:pPr>
        <w:jc w:val="center"/>
        <w:rPr>
          <w:b/>
          <w:sz w:val="26"/>
          <w:szCs w:val="26"/>
        </w:rPr>
      </w:pPr>
      <w:r>
        <w:rPr>
          <w:noProof/>
          <w:lang w:eastAsia="es-CL"/>
        </w:rPr>
        <w:drawing>
          <wp:inline distT="0" distB="0" distL="0" distR="0">
            <wp:extent cx="3276600" cy="2085109"/>
            <wp:effectExtent l="0" t="0" r="0" b="0"/>
            <wp:docPr id="43" name="Imagen 43" descr="Quién Diseñó el Primer Termómetro Moderno?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uién Diseñó el Primer Termómetro Moderno? - Life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246" cy="2088702"/>
                    </a:xfrm>
                    <a:prstGeom prst="rect">
                      <a:avLst/>
                    </a:prstGeom>
                    <a:noFill/>
                    <a:ln>
                      <a:noFill/>
                    </a:ln>
                  </pic:spPr>
                </pic:pic>
              </a:graphicData>
            </a:graphic>
          </wp:inline>
        </w:drawing>
      </w:r>
    </w:p>
    <w:p w:rsidR="001B6EED" w:rsidRDefault="001B6EED" w:rsidP="000D26FD">
      <w:pPr>
        <w:rPr>
          <w:rFonts w:ascii="SyntaxLTStd-Bold" w:hAnsi="SyntaxLTStd-Bold" w:cs="SyntaxLTStd-Bold"/>
          <w:b/>
          <w:bCs/>
          <w:color w:val="00E6B3"/>
          <w:sz w:val="32"/>
          <w:szCs w:val="32"/>
        </w:rPr>
      </w:pPr>
    </w:p>
    <w:p w:rsidR="001B6EED" w:rsidRDefault="001B6EED" w:rsidP="000D26FD">
      <w:pPr>
        <w:rPr>
          <w:rFonts w:cstheme="minorHAnsi"/>
          <w:b/>
          <w:bCs/>
          <w:color w:val="00E6B3"/>
          <w:sz w:val="26"/>
          <w:szCs w:val="26"/>
        </w:rPr>
      </w:pPr>
      <w:r>
        <w:rPr>
          <w:rFonts w:cstheme="minorHAnsi"/>
          <w:b/>
          <w:bCs/>
          <w:noProof/>
          <w:color w:val="00E6B3"/>
          <w:sz w:val="26"/>
          <w:szCs w:val="26"/>
          <w:lang w:eastAsia="es-CL"/>
        </w:rPr>
        <w:lastRenderedPageBreak/>
        <mc:AlternateContent>
          <mc:Choice Requires="wps">
            <w:drawing>
              <wp:anchor distT="0" distB="0" distL="114300" distR="114300" simplePos="0" relativeHeight="251663360" behindDoc="0" locked="0" layoutInCell="1" allowOverlap="1">
                <wp:simplePos x="0" y="0"/>
                <wp:positionH relativeFrom="column">
                  <wp:posOffset>1571625</wp:posOffset>
                </wp:positionH>
                <wp:positionV relativeFrom="paragraph">
                  <wp:posOffset>-257175</wp:posOffset>
                </wp:positionV>
                <wp:extent cx="4114800" cy="914400"/>
                <wp:effectExtent l="95250" t="57150" r="38100" b="76200"/>
                <wp:wrapNone/>
                <wp:docPr id="44" name="Explosión 1 44"/>
                <wp:cNvGraphicFramePr/>
                <a:graphic xmlns:a="http://schemas.openxmlformats.org/drawingml/2006/main">
                  <a:graphicData uri="http://schemas.microsoft.com/office/word/2010/wordprocessingShape">
                    <wps:wsp>
                      <wps:cNvSpPr/>
                      <wps:spPr>
                        <a:xfrm>
                          <a:off x="0" y="0"/>
                          <a:ext cx="4114800" cy="914400"/>
                        </a:xfrm>
                        <a:prstGeom prst="irregularSeal1">
                          <a:avLst/>
                        </a:prstGeom>
                        <a:solidFill>
                          <a:schemeClr val="accent1"/>
                        </a:solidFill>
                        <a:ln>
                          <a:solidFill>
                            <a:srgbClr val="AE8614"/>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B6EED" w:rsidRPr="001B6EED" w:rsidRDefault="001B6EED" w:rsidP="001B6EED">
                            <w:pPr>
                              <w:jc w:val="center"/>
                              <w:rPr>
                                <w:b/>
                                <w:sz w:val="26"/>
                                <w:szCs w:val="26"/>
                              </w:rPr>
                            </w:pPr>
                            <w:r w:rsidRPr="001B6EED">
                              <w:rPr>
                                <w:b/>
                                <w:sz w:val="26"/>
                                <w:szCs w:val="26"/>
                              </w:rPr>
                              <w:t xml:space="preserve">PENSAMIENTO CIENTIFICO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1 44" o:spid="_x0000_s1030" type="#_x0000_t71" style="position:absolute;margin-left:123.75pt;margin-top:-20.25pt;width:324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" fillcolor="#4f81bd [3204]" strokecolor="#ae8614" strokeweight="2pt">
                <v:shadow on="t" color="black" opacity="26214f" origin=".5" offset="-3pt,0"/>
                <v:textbox>
                  <w:txbxContent>
                    <w:p w:rsidR="001B6EED" w:rsidRPr="001B6EED" w:rsidRDefault="001B6EED" w:rsidP="001B6EED">
                      <w:pPr>
                        <w:jc w:val="center"/>
                        <w:rPr>
                          <w:b/>
                          <w:sz w:val="26"/>
                          <w:szCs w:val="26"/>
                        </w:rPr>
                      </w:pPr>
                      <w:r w:rsidRPr="001B6EED">
                        <w:rPr>
                          <w:b/>
                          <w:sz w:val="26"/>
                          <w:szCs w:val="26"/>
                        </w:rPr>
                        <w:t xml:space="preserve">PENSAMIENTO CIENTIFICO </w:t>
                      </w:r>
                    </w:p>
                  </w:txbxContent>
                </v:textbox>
              </v:shape>
            </w:pict>
          </mc:Fallback>
        </mc:AlternateContent>
      </w:r>
    </w:p>
    <w:p w:rsidR="001B6EED" w:rsidRDefault="001B6EED" w:rsidP="000D26FD">
      <w:pPr>
        <w:rPr>
          <w:rFonts w:cstheme="minorHAnsi"/>
          <w:b/>
          <w:bCs/>
          <w:color w:val="00E6B3"/>
          <w:sz w:val="26"/>
          <w:szCs w:val="26"/>
        </w:rPr>
      </w:pPr>
    </w:p>
    <w:p w:rsidR="00BD0D8B" w:rsidRDefault="00ED2220" w:rsidP="00BD0D8B">
      <w:pPr>
        <w:autoSpaceDE w:val="0"/>
        <w:autoSpaceDN w:val="0"/>
        <w:adjustRightInd w:val="0"/>
        <w:spacing w:after="0" w:line="240" w:lineRule="auto"/>
        <w:jc w:val="both"/>
        <w:rPr>
          <w:rFonts w:cstheme="minorHAnsi"/>
          <w:sz w:val="26"/>
          <w:szCs w:val="26"/>
        </w:rPr>
      </w:pPr>
      <w:r w:rsidRPr="001B6EED">
        <w:rPr>
          <w:rFonts w:cstheme="minorHAnsi"/>
          <w:sz w:val="26"/>
          <w:szCs w:val="26"/>
        </w:rPr>
        <w:t>Durante l</w:t>
      </w:r>
      <w:r w:rsidR="001B6EED" w:rsidRPr="001B6EED">
        <w:rPr>
          <w:rFonts w:cstheme="minorHAnsi"/>
          <w:sz w:val="26"/>
          <w:szCs w:val="26"/>
        </w:rPr>
        <w:t xml:space="preserve">os siglos XVI y XVII se produjo un desarrollo científico que involucró, también, aspectos de la realidad cultural y social. </w:t>
      </w:r>
      <w:r w:rsidRPr="001B6EED">
        <w:rPr>
          <w:rFonts w:cstheme="minorHAnsi"/>
          <w:sz w:val="26"/>
          <w:szCs w:val="26"/>
        </w:rPr>
        <w:t>Pa</w:t>
      </w:r>
      <w:r w:rsidR="001B6EED" w:rsidRPr="001B6EED">
        <w:rPr>
          <w:rFonts w:cstheme="minorHAnsi"/>
          <w:sz w:val="26"/>
          <w:szCs w:val="26"/>
        </w:rPr>
        <w:t xml:space="preserve">ra algunos, esto fue un proceso </w:t>
      </w:r>
      <w:r w:rsidRPr="001B6EED">
        <w:rPr>
          <w:rFonts w:cstheme="minorHAnsi"/>
          <w:sz w:val="26"/>
          <w:szCs w:val="26"/>
        </w:rPr>
        <w:t>con</w:t>
      </w:r>
      <w:r w:rsidR="001B6EED" w:rsidRPr="001B6EED">
        <w:rPr>
          <w:rFonts w:cstheme="minorHAnsi"/>
          <w:sz w:val="26"/>
          <w:szCs w:val="26"/>
        </w:rPr>
        <w:t xml:space="preserve">tinuo y paulatino, mientras que </w:t>
      </w:r>
      <w:r w:rsidRPr="001B6EED">
        <w:rPr>
          <w:rFonts w:cstheme="minorHAnsi"/>
          <w:sz w:val="26"/>
          <w:szCs w:val="26"/>
        </w:rPr>
        <w:t>para otros se trató de una revolución</w:t>
      </w:r>
      <w:r w:rsidR="001B6EED" w:rsidRPr="001B6EED">
        <w:rPr>
          <w:rFonts w:cstheme="minorHAnsi"/>
          <w:sz w:val="26"/>
          <w:szCs w:val="26"/>
        </w:rPr>
        <w:t xml:space="preserve"> </w:t>
      </w:r>
      <w:r w:rsidR="00BD0D8B">
        <w:rPr>
          <w:rFonts w:cstheme="minorHAnsi"/>
          <w:sz w:val="26"/>
          <w:szCs w:val="26"/>
        </w:rPr>
        <w:t>científica</w:t>
      </w:r>
      <w:r w:rsidR="001B6EED">
        <w:rPr>
          <w:rFonts w:cstheme="minorHAnsi"/>
          <w:sz w:val="26"/>
          <w:szCs w:val="26"/>
        </w:rPr>
        <w:t xml:space="preserve">. </w:t>
      </w:r>
    </w:p>
    <w:p w:rsidR="00ED2220" w:rsidRPr="001B6EED" w:rsidRDefault="00ED2220" w:rsidP="00BD0D8B">
      <w:pPr>
        <w:autoSpaceDE w:val="0"/>
        <w:autoSpaceDN w:val="0"/>
        <w:adjustRightInd w:val="0"/>
        <w:spacing w:after="0" w:line="240" w:lineRule="auto"/>
        <w:jc w:val="both"/>
        <w:rPr>
          <w:rFonts w:cstheme="minorHAnsi"/>
          <w:sz w:val="26"/>
          <w:szCs w:val="26"/>
        </w:rPr>
      </w:pPr>
      <w:r w:rsidRPr="001B6EED">
        <w:rPr>
          <w:rFonts w:cstheme="minorHAnsi"/>
          <w:sz w:val="26"/>
          <w:szCs w:val="26"/>
        </w:rPr>
        <w:t xml:space="preserve">El cambio de una </w:t>
      </w:r>
      <w:r w:rsidRPr="001B6EED">
        <w:rPr>
          <w:rFonts w:cstheme="minorHAnsi"/>
          <w:b/>
          <w:sz w:val="26"/>
          <w:szCs w:val="26"/>
        </w:rPr>
        <w:t xml:space="preserve">visión </w:t>
      </w:r>
      <w:r w:rsidR="001B6EED" w:rsidRPr="001B6EED">
        <w:rPr>
          <w:rFonts w:cstheme="minorHAnsi"/>
          <w:b/>
          <w:sz w:val="26"/>
          <w:szCs w:val="26"/>
        </w:rPr>
        <w:t xml:space="preserve">teocéntrica </w:t>
      </w:r>
      <w:r w:rsidRPr="001B6EED">
        <w:rPr>
          <w:rFonts w:cstheme="minorHAnsi"/>
          <w:sz w:val="26"/>
          <w:szCs w:val="26"/>
        </w:rPr>
        <w:t xml:space="preserve">a una </w:t>
      </w:r>
      <w:r w:rsidRPr="001B6EED">
        <w:rPr>
          <w:rFonts w:cstheme="minorHAnsi"/>
          <w:b/>
          <w:sz w:val="26"/>
          <w:szCs w:val="26"/>
        </w:rPr>
        <w:t xml:space="preserve">antropocéntrica </w:t>
      </w:r>
      <w:r w:rsidRPr="001B6EED">
        <w:rPr>
          <w:rFonts w:cstheme="minorHAnsi"/>
          <w:sz w:val="26"/>
          <w:szCs w:val="26"/>
        </w:rPr>
        <w:t>tuvo profundas</w:t>
      </w:r>
      <w:r w:rsidR="001B6EED" w:rsidRPr="001B6EED">
        <w:rPr>
          <w:rFonts w:cstheme="minorHAnsi"/>
          <w:sz w:val="26"/>
          <w:szCs w:val="26"/>
        </w:rPr>
        <w:t xml:space="preserve"> </w:t>
      </w:r>
      <w:r w:rsidRPr="001B6EED">
        <w:rPr>
          <w:rFonts w:cstheme="minorHAnsi"/>
          <w:sz w:val="26"/>
          <w:szCs w:val="26"/>
        </w:rPr>
        <w:t>consecuencias en las ciencias. Los estudios de astronomía</w:t>
      </w:r>
      <w:r w:rsidR="001B6EED" w:rsidRPr="001B6EED">
        <w:rPr>
          <w:rFonts w:cstheme="minorHAnsi"/>
          <w:sz w:val="26"/>
          <w:szCs w:val="26"/>
        </w:rPr>
        <w:t xml:space="preserve"> </w:t>
      </w:r>
      <w:r w:rsidRPr="001B6EED">
        <w:rPr>
          <w:rFonts w:cstheme="minorHAnsi"/>
          <w:sz w:val="26"/>
          <w:szCs w:val="26"/>
        </w:rPr>
        <w:t>y anatomía habían estado hasta</w:t>
      </w:r>
      <w:r w:rsidR="001B6EED" w:rsidRPr="001B6EED">
        <w:rPr>
          <w:rFonts w:cstheme="minorHAnsi"/>
          <w:sz w:val="26"/>
          <w:szCs w:val="26"/>
        </w:rPr>
        <w:t xml:space="preserve"> </w:t>
      </w:r>
      <w:r w:rsidRPr="001B6EED">
        <w:rPr>
          <w:rFonts w:cstheme="minorHAnsi"/>
          <w:sz w:val="26"/>
          <w:szCs w:val="26"/>
        </w:rPr>
        <w:t>entonces sujetos a las interpretaciones</w:t>
      </w:r>
      <w:r w:rsidR="001B6EED" w:rsidRPr="001B6EED">
        <w:rPr>
          <w:rFonts w:cstheme="minorHAnsi"/>
          <w:sz w:val="26"/>
          <w:szCs w:val="26"/>
        </w:rPr>
        <w:t xml:space="preserve"> </w:t>
      </w:r>
      <w:r w:rsidRPr="001B6EED">
        <w:rPr>
          <w:rFonts w:cstheme="minorHAnsi"/>
          <w:sz w:val="26"/>
          <w:szCs w:val="26"/>
        </w:rPr>
        <w:t>provenientes de la Antigüedad</w:t>
      </w:r>
      <w:r w:rsidR="001B6EED" w:rsidRPr="001B6EED">
        <w:rPr>
          <w:rFonts w:cstheme="minorHAnsi"/>
          <w:sz w:val="26"/>
          <w:szCs w:val="26"/>
        </w:rPr>
        <w:t xml:space="preserve"> </w:t>
      </w:r>
      <w:r w:rsidRPr="001B6EED">
        <w:rPr>
          <w:rFonts w:cstheme="minorHAnsi"/>
          <w:sz w:val="26"/>
          <w:szCs w:val="26"/>
        </w:rPr>
        <w:t>pero dominadas por la Iglesia, situación que comenzó a cambiar gracias a la</w:t>
      </w:r>
      <w:r w:rsidR="001B6EED" w:rsidRPr="001B6EED">
        <w:rPr>
          <w:rFonts w:cstheme="minorHAnsi"/>
          <w:sz w:val="26"/>
          <w:szCs w:val="26"/>
        </w:rPr>
        <w:t xml:space="preserve"> </w:t>
      </w:r>
      <w:r w:rsidRPr="001B6EED">
        <w:rPr>
          <w:rFonts w:cstheme="minorHAnsi"/>
          <w:sz w:val="26"/>
          <w:szCs w:val="26"/>
        </w:rPr>
        <w:t>influencia del pensamiento humanista. Los estudios</w:t>
      </w:r>
      <w:r w:rsidR="001B6EED" w:rsidRPr="001B6EED">
        <w:rPr>
          <w:rFonts w:cstheme="minorHAnsi"/>
          <w:sz w:val="26"/>
          <w:szCs w:val="26"/>
        </w:rPr>
        <w:t xml:space="preserve"> </w:t>
      </w:r>
      <w:r w:rsidRPr="001B6EED">
        <w:rPr>
          <w:rFonts w:cstheme="minorHAnsi"/>
          <w:sz w:val="26"/>
          <w:szCs w:val="26"/>
        </w:rPr>
        <w:t>sobre el ser humano y la naturaleza condujeron a la</w:t>
      </w:r>
      <w:r w:rsidR="001B6EED" w:rsidRPr="001B6EED">
        <w:rPr>
          <w:rFonts w:cstheme="minorHAnsi"/>
          <w:sz w:val="26"/>
          <w:szCs w:val="26"/>
        </w:rPr>
        <w:t xml:space="preserve"> </w:t>
      </w:r>
      <w:r w:rsidRPr="001B6EED">
        <w:rPr>
          <w:rFonts w:cstheme="minorHAnsi"/>
          <w:sz w:val="26"/>
          <w:szCs w:val="26"/>
        </w:rPr>
        <w:t>consolidación de la ciencia experimental y el método</w:t>
      </w:r>
      <w:r w:rsidR="001B6EED" w:rsidRPr="001B6EED">
        <w:rPr>
          <w:rFonts w:cstheme="minorHAnsi"/>
          <w:sz w:val="26"/>
          <w:szCs w:val="26"/>
        </w:rPr>
        <w:t xml:space="preserve"> </w:t>
      </w:r>
      <w:r w:rsidR="00BD0D8B">
        <w:rPr>
          <w:rFonts w:cstheme="minorHAnsi"/>
          <w:sz w:val="26"/>
          <w:szCs w:val="26"/>
        </w:rPr>
        <w:t>científico</w:t>
      </w:r>
      <w:r w:rsidRPr="001B6EED">
        <w:rPr>
          <w:rFonts w:cstheme="minorHAnsi"/>
          <w:sz w:val="26"/>
          <w:szCs w:val="26"/>
        </w:rPr>
        <w:t>. A partir de entonces, la observación</w:t>
      </w:r>
      <w:r w:rsidR="001B6EED" w:rsidRPr="001B6EED">
        <w:rPr>
          <w:rFonts w:cstheme="minorHAnsi"/>
          <w:sz w:val="26"/>
          <w:szCs w:val="26"/>
        </w:rPr>
        <w:t xml:space="preserve"> </w:t>
      </w:r>
      <w:r w:rsidRPr="001B6EED">
        <w:rPr>
          <w:rFonts w:cstheme="minorHAnsi"/>
          <w:sz w:val="26"/>
          <w:szCs w:val="26"/>
        </w:rPr>
        <w:t>y la experimentación fueron la base para explicar los</w:t>
      </w:r>
      <w:r w:rsidR="001B6EED" w:rsidRPr="001B6EED">
        <w:rPr>
          <w:rFonts w:cstheme="minorHAnsi"/>
          <w:sz w:val="26"/>
          <w:szCs w:val="26"/>
        </w:rPr>
        <w:t xml:space="preserve"> </w:t>
      </w:r>
      <w:r w:rsidRPr="001B6EED">
        <w:rPr>
          <w:rFonts w:cstheme="minorHAnsi"/>
          <w:sz w:val="26"/>
          <w:szCs w:val="26"/>
        </w:rPr>
        <w:t>fenómenos naturales.</w:t>
      </w:r>
    </w:p>
    <w:p w:rsidR="00ED2220" w:rsidRDefault="00ED2220" w:rsidP="00BD0D8B">
      <w:pPr>
        <w:autoSpaceDE w:val="0"/>
        <w:autoSpaceDN w:val="0"/>
        <w:adjustRightInd w:val="0"/>
        <w:spacing w:after="0" w:line="240" w:lineRule="auto"/>
        <w:jc w:val="both"/>
        <w:rPr>
          <w:rFonts w:cstheme="minorHAnsi"/>
          <w:sz w:val="26"/>
          <w:szCs w:val="26"/>
        </w:rPr>
      </w:pPr>
      <w:r w:rsidRPr="001B6EED">
        <w:rPr>
          <w:rFonts w:cstheme="minorHAnsi"/>
          <w:sz w:val="26"/>
          <w:szCs w:val="26"/>
        </w:rPr>
        <w:t>El desarrollo de la impre</w:t>
      </w:r>
      <w:r w:rsidR="001B6EED" w:rsidRPr="001B6EED">
        <w:rPr>
          <w:rFonts w:cstheme="minorHAnsi"/>
          <w:sz w:val="26"/>
          <w:szCs w:val="26"/>
        </w:rPr>
        <w:t xml:space="preserve">nta favoreció la circulación de </w:t>
      </w:r>
      <w:r w:rsidR="00BD0D8B">
        <w:rPr>
          <w:rFonts w:cstheme="minorHAnsi"/>
          <w:sz w:val="26"/>
          <w:szCs w:val="26"/>
        </w:rPr>
        <w:t>escritos de carácter científico</w:t>
      </w:r>
      <w:r w:rsidR="001B6EED" w:rsidRPr="001B6EED">
        <w:rPr>
          <w:rFonts w:cstheme="minorHAnsi"/>
          <w:sz w:val="26"/>
          <w:szCs w:val="26"/>
        </w:rPr>
        <w:t xml:space="preserve">, a pesar de la censura </w:t>
      </w:r>
      <w:r w:rsidRPr="001B6EED">
        <w:rPr>
          <w:rFonts w:cstheme="minorHAnsi"/>
          <w:sz w:val="26"/>
          <w:szCs w:val="26"/>
        </w:rPr>
        <w:t>impuesta tanto por</w:t>
      </w:r>
      <w:r w:rsidR="001B6EED" w:rsidRPr="001B6EED">
        <w:rPr>
          <w:rFonts w:cstheme="minorHAnsi"/>
          <w:sz w:val="26"/>
          <w:szCs w:val="26"/>
        </w:rPr>
        <w:t xml:space="preserve"> las Iglesias protestantes como </w:t>
      </w:r>
      <w:r w:rsidRPr="001B6EED">
        <w:rPr>
          <w:rFonts w:cstheme="minorHAnsi"/>
          <w:sz w:val="26"/>
          <w:szCs w:val="26"/>
        </w:rPr>
        <w:t>por la Iglesia católica.</w:t>
      </w:r>
    </w:p>
    <w:p w:rsidR="00BD0D8B" w:rsidRPr="001B6EED" w:rsidRDefault="00BD0D8B" w:rsidP="001B6EED">
      <w:pPr>
        <w:autoSpaceDE w:val="0"/>
        <w:autoSpaceDN w:val="0"/>
        <w:adjustRightInd w:val="0"/>
        <w:spacing w:after="0" w:line="240" w:lineRule="auto"/>
        <w:rPr>
          <w:rFonts w:cstheme="minorHAnsi"/>
          <w:sz w:val="26"/>
          <w:szCs w:val="26"/>
        </w:rPr>
      </w:pPr>
    </w:p>
    <w:p w:rsidR="001B6EED" w:rsidRPr="001B6EED" w:rsidRDefault="001B6EED" w:rsidP="001B6EED">
      <w:pPr>
        <w:autoSpaceDE w:val="0"/>
        <w:autoSpaceDN w:val="0"/>
        <w:adjustRightInd w:val="0"/>
        <w:spacing w:after="0" w:line="240" w:lineRule="auto"/>
        <w:rPr>
          <w:rFonts w:cstheme="minorHAnsi"/>
          <w:sz w:val="26"/>
          <w:szCs w:val="26"/>
        </w:rPr>
      </w:pPr>
    </w:p>
    <w:p w:rsidR="00ED2220" w:rsidRPr="001B6EED" w:rsidRDefault="001B6EED" w:rsidP="00ED2220">
      <w:pPr>
        <w:rPr>
          <w:rFonts w:cstheme="minorHAnsi"/>
          <w:color w:val="000000"/>
          <w:sz w:val="26"/>
          <w:szCs w:val="26"/>
        </w:rPr>
      </w:pPr>
      <w:r w:rsidRPr="001B6EED">
        <w:rPr>
          <w:rFonts w:cstheme="minorHAnsi"/>
          <w:noProof/>
          <w:color w:val="000000"/>
          <w:sz w:val="26"/>
          <w:szCs w:val="26"/>
          <w:lang w:eastAsia="es-CL"/>
        </w:rPr>
        <mc:AlternateContent>
          <mc:Choice Requires="wps">
            <w:drawing>
              <wp:anchor distT="0" distB="0" distL="114300" distR="114300" simplePos="0" relativeHeight="251664384" behindDoc="0" locked="0" layoutInCell="1" allowOverlap="1">
                <wp:simplePos x="0" y="0"/>
                <wp:positionH relativeFrom="column">
                  <wp:posOffset>2019300</wp:posOffset>
                </wp:positionH>
                <wp:positionV relativeFrom="paragraph">
                  <wp:posOffset>130810</wp:posOffset>
                </wp:positionV>
                <wp:extent cx="3914775" cy="733425"/>
                <wp:effectExtent l="57150" t="38100" r="66675" b="104775"/>
                <wp:wrapNone/>
                <wp:docPr id="46" name="Cinta hacia arriba 46"/>
                <wp:cNvGraphicFramePr/>
                <a:graphic xmlns:a="http://schemas.openxmlformats.org/drawingml/2006/main">
                  <a:graphicData uri="http://schemas.microsoft.com/office/word/2010/wordprocessingShape">
                    <wps:wsp>
                      <wps:cNvSpPr/>
                      <wps:spPr>
                        <a:xfrm>
                          <a:off x="0" y="0"/>
                          <a:ext cx="3914775" cy="733425"/>
                        </a:xfrm>
                        <a:prstGeom prst="ribbon2">
                          <a:avLst/>
                        </a:prstGeom>
                      </wps:spPr>
                      <wps:style>
                        <a:lnRef idx="1">
                          <a:schemeClr val="accent3"/>
                        </a:lnRef>
                        <a:fillRef idx="2">
                          <a:schemeClr val="accent3"/>
                        </a:fillRef>
                        <a:effectRef idx="1">
                          <a:schemeClr val="accent3"/>
                        </a:effectRef>
                        <a:fontRef idx="minor">
                          <a:schemeClr val="dk1"/>
                        </a:fontRef>
                      </wps:style>
                      <wps:txbx>
                        <w:txbxContent>
                          <w:p w:rsidR="001B6EED" w:rsidRPr="001B6EED" w:rsidRDefault="001B6EED" w:rsidP="001B6EED">
                            <w:pPr>
                              <w:jc w:val="center"/>
                              <w:rPr>
                                <w:b/>
                              </w:rPr>
                            </w:pPr>
                            <w:r w:rsidRPr="001B6EED">
                              <w:rPr>
                                <w:b/>
                              </w:rPr>
                              <w:t xml:space="preserve">EXPONENTES DEL PENSAMIENTO CIENTIFICO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46" o:spid="_x0000_s1031" type="#_x0000_t54" style="position:absolute;margin-left:159pt;margin-top:10.3pt;width:308.25pt;height:5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" adj=",18000" fillcolor="#cdddac [1622]" strokecolor="#94b64e [3046]">
                <v:fill color2="#f0f4e6 [502]" rotate="t" angle="180" colors="0 #dafda7;22938f #e4fdc2;1 #f5ffe6" focus="100%" type="gradient"/>
                <v:shadow on="t" color="black" opacity="24903f" origin=",.5" offset="0,.55556mm"/>
                <v:textbox>
                  <w:txbxContent>
                    <w:p w:rsidR="001B6EED" w:rsidRPr="001B6EED" w:rsidRDefault="001B6EED" w:rsidP="001B6EED">
                      <w:pPr>
                        <w:jc w:val="center"/>
                        <w:rPr>
                          <w:b/>
                        </w:rPr>
                      </w:pPr>
                      <w:r w:rsidRPr="001B6EED">
                        <w:rPr>
                          <w:b/>
                        </w:rPr>
                        <w:t xml:space="preserve">EXPONENTES DEL PENSAMIENTO CIENTIFICO </w:t>
                      </w:r>
                    </w:p>
                  </w:txbxContent>
                </v:textbox>
              </v:shape>
            </w:pict>
          </mc:Fallback>
        </mc:AlternateContent>
      </w:r>
    </w:p>
    <w:p w:rsidR="001B6EED" w:rsidRPr="001B6EED" w:rsidRDefault="001B6EED" w:rsidP="00ED2220">
      <w:pPr>
        <w:rPr>
          <w:rFonts w:cstheme="minorHAnsi"/>
          <w:color w:val="000000"/>
          <w:sz w:val="26"/>
          <w:szCs w:val="26"/>
        </w:rPr>
      </w:pPr>
    </w:p>
    <w:p w:rsidR="001B6EED" w:rsidRPr="001B6EED" w:rsidRDefault="001B6EED" w:rsidP="00ED2220">
      <w:pPr>
        <w:rPr>
          <w:rFonts w:cstheme="minorHAnsi"/>
          <w:color w:val="000000"/>
          <w:sz w:val="26"/>
          <w:szCs w:val="26"/>
        </w:rPr>
      </w:pPr>
    </w:p>
    <w:p w:rsidR="001B6EED" w:rsidRPr="001B6EED" w:rsidRDefault="001B6EED" w:rsidP="00ED2220">
      <w:pPr>
        <w:autoSpaceDE w:val="0"/>
        <w:autoSpaceDN w:val="0"/>
        <w:adjustRightInd w:val="0"/>
        <w:spacing w:after="0" w:line="240" w:lineRule="auto"/>
        <w:rPr>
          <w:rFonts w:cstheme="minorHAnsi"/>
          <w:b/>
          <w:bCs/>
          <w:color w:val="00E6B3"/>
          <w:sz w:val="26"/>
          <w:szCs w:val="26"/>
        </w:rPr>
      </w:pPr>
    </w:p>
    <w:p w:rsidR="00ED2220" w:rsidRPr="00BD0D8B" w:rsidRDefault="00ED2220" w:rsidP="00BD0D8B">
      <w:pPr>
        <w:autoSpaceDE w:val="0"/>
        <w:autoSpaceDN w:val="0"/>
        <w:adjustRightInd w:val="0"/>
        <w:spacing w:after="0" w:line="240" w:lineRule="auto"/>
        <w:jc w:val="both"/>
        <w:rPr>
          <w:rFonts w:cstheme="minorHAnsi"/>
          <w:sz w:val="26"/>
          <w:szCs w:val="26"/>
        </w:rPr>
      </w:pPr>
      <w:r w:rsidRPr="00BD0D8B">
        <w:rPr>
          <w:rFonts w:cstheme="minorHAnsi"/>
          <w:b/>
          <w:sz w:val="26"/>
          <w:szCs w:val="26"/>
        </w:rPr>
        <w:t>Nicolás Copérnico</w:t>
      </w:r>
      <w:r w:rsidRPr="00BD0D8B">
        <w:rPr>
          <w:rFonts w:cstheme="minorHAnsi"/>
          <w:sz w:val="26"/>
          <w:szCs w:val="26"/>
        </w:rPr>
        <w:t xml:space="preserve"> (1473</w:t>
      </w:r>
      <w:r w:rsidR="001B6EED" w:rsidRPr="00BD0D8B">
        <w:rPr>
          <w:rFonts w:cstheme="minorHAnsi"/>
          <w:sz w:val="26"/>
          <w:szCs w:val="26"/>
        </w:rPr>
        <w:t xml:space="preserve">-1543) fue un astrónomo polaco, </w:t>
      </w:r>
      <w:r w:rsidRPr="00BD0D8B">
        <w:rPr>
          <w:rFonts w:cstheme="minorHAnsi"/>
          <w:sz w:val="26"/>
          <w:szCs w:val="26"/>
        </w:rPr>
        <w:t xml:space="preserve">autor de la </w:t>
      </w:r>
      <w:r w:rsidR="00BD0D8B" w:rsidRPr="00BD0D8B">
        <w:rPr>
          <w:rFonts w:cstheme="minorHAnsi"/>
          <w:b/>
          <w:sz w:val="26"/>
          <w:szCs w:val="26"/>
        </w:rPr>
        <w:t>teoría heliocéntrica</w:t>
      </w:r>
      <w:r w:rsidR="001B6EED" w:rsidRPr="00BD0D8B">
        <w:rPr>
          <w:rFonts w:cstheme="minorHAnsi"/>
          <w:sz w:val="26"/>
          <w:szCs w:val="26"/>
        </w:rPr>
        <w:t xml:space="preserve">. Concluyó </w:t>
      </w:r>
      <w:r w:rsidRPr="00BD0D8B">
        <w:rPr>
          <w:rFonts w:cstheme="minorHAnsi"/>
          <w:sz w:val="26"/>
          <w:szCs w:val="26"/>
        </w:rPr>
        <w:t>que la Tierra se movía a</w:t>
      </w:r>
      <w:r w:rsidR="001B6EED" w:rsidRPr="00BD0D8B">
        <w:rPr>
          <w:rFonts w:cstheme="minorHAnsi"/>
          <w:sz w:val="26"/>
          <w:szCs w:val="26"/>
        </w:rPr>
        <w:t xml:space="preserve">lrededor del sol, girando en su </w:t>
      </w:r>
      <w:r w:rsidRPr="00BD0D8B">
        <w:rPr>
          <w:rFonts w:cstheme="minorHAnsi"/>
          <w:sz w:val="26"/>
          <w:szCs w:val="26"/>
        </w:rPr>
        <w:t>propio eje inclinado. Su</w:t>
      </w:r>
      <w:r w:rsidR="001B6EED" w:rsidRPr="00BD0D8B">
        <w:rPr>
          <w:rFonts w:cstheme="minorHAnsi"/>
          <w:sz w:val="26"/>
          <w:szCs w:val="26"/>
        </w:rPr>
        <w:t xml:space="preserve"> teoría ya había sido sostenida </w:t>
      </w:r>
      <w:r w:rsidRPr="00BD0D8B">
        <w:rPr>
          <w:rFonts w:cstheme="minorHAnsi"/>
          <w:sz w:val="26"/>
          <w:szCs w:val="26"/>
        </w:rPr>
        <w:t>en la Antigüedad por Aristarco de Samos</w:t>
      </w:r>
      <w:r w:rsidR="001B6EED" w:rsidRPr="00BD0D8B">
        <w:rPr>
          <w:rFonts w:cstheme="minorHAnsi"/>
          <w:sz w:val="26"/>
          <w:szCs w:val="26"/>
        </w:rPr>
        <w:t xml:space="preserve">, astrónomo y </w:t>
      </w:r>
      <w:r w:rsidRPr="00BD0D8B">
        <w:rPr>
          <w:rFonts w:cstheme="minorHAnsi"/>
          <w:sz w:val="26"/>
          <w:szCs w:val="26"/>
        </w:rPr>
        <w:t>matemático griego, quien afirmó que los planetas giran</w:t>
      </w:r>
      <w:r w:rsidR="00BD0D8B">
        <w:rPr>
          <w:rFonts w:cstheme="minorHAnsi"/>
          <w:sz w:val="26"/>
          <w:szCs w:val="26"/>
        </w:rPr>
        <w:t xml:space="preserve"> </w:t>
      </w:r>
      <w:r w:rsidR="001B6EED" w:rsidRPr="00BD0D8B">
        <w:rPr>
          <w:rFonts w:cstheme="minorHAnsi"/>
          <w:sz w:val="26"/>
          <w:szCs w:val="26"/>
        </w:rPr>
        <w:t xml:space="preserve">alrededor del Sol. </w:t>
      </w:r>
      <w:r w:rsidRPr="00BD0D8B">
        <w:rPr>
          <w:rFonts w:cstheme="minorHAnsi"/>
          <w:sz w:val="26"/>
          <w:szCs w:val="26"/>
        </w:rPr>
        <w:t>Las ideas copernicanas f</w:t>
      </w:r>
      <w:r w:rsidR="001B6EED" w:rsidRPr="00BD0D8B">
        <w:rPr>
          <w:rFonts w:cstheme="minorHAnsi"/>
          <w:sz w:val="26"/>
          <w:szCs w:val="26"/>
        </w:rPr>
        <w:t xml:space="preserve">ueron rechazadas por la Iglesia </w:t>
      </w:r>
      <w:r w:rsidRPr="00BD0D8B">
        <w:rPr>
          <w:rFonts w:cstheme="minorHAnsi"/>
          <w:sz w:val="26"/>
          <w:szCs w:val="26"/>
        </w:rPr>
        <w:t>y en 1616 su trabajo s</w:t>
      </w:r>
      <w:r w:rsidR="001B6EED" w:rsidRPr="00BD0D8B">
        <w:rPr>
          <w:rFonts w:cstheme="minorHAnsi"/>
          <w:sz w:val="26"/>
          <w:szCs w:val="26"/>
        </w:rPr>
        <w:t xml:space="preserve">e incluyó en la lista de libros </w:t>
      </w:r>
      <w:r w:rsidRPr="00BD0D8B">
        <w:rPr>
          <w:rFonts w:cstheme="minorHAnsi"/>
          <w:sz w:val="26"/>
          <w:szCs w:val="26"/>
        </w:rPr>
        <w:t xml:space="preserve">prohibidos. Más tarde, otros como </w:t>
      </w:r>
      <w:r w:rsidRPr="00BD0D8B">
        <w:rPr>
          <w:rFonts w:cstheme="minorHAnsi"/>
          <w:b/>
          <w:sz w:val="26"/>
          <w:szCs w:val="26"/>
        </w:rPr>
        <w:t>Galileo Galilei</w:t>
      </w:r>
      <w:r w:rsidRPr="00BD0D8B">
        <w:rPr>
          <w:rFonts w:cstheme="minorHAnsi"/>
          <w:sz w:val="26"/>
          <w:szCs w:val="26"/>
        </w:rPr>
        <w:t xml:space="preserve"> y </w:t>
      </w:r>
      <w:r w:rsidRPr="00767E01">
        <w:rPr>
          <w:rFonts w:cstheme="minorHAnsi"/>
          <w:b/>
          <w:sz w:val="26"/>
          <w:szCs w:val="26"/>
        </w:rPr>
        <w:t>Joh</w:t>
      </w:r>
      <w:r w:rsidRPr="00BD0D8B">
        <w:rPr>
          <w:rFonts w:cstheme="minorHAnsi"/>
          <w:b/>
          <w:sz w:val="26"/>
          <w:szCs w:val="26"/>
        </w:rPr>
        <w:t>annes</w:t>
      </w:r>
      <w:r w:rsidR="001B6EED" w:rsidRPr="00BD0D8B">
        <w:rPr>
          <w:rFonts w:cstheme="minorHAnsi"/>
          <w:b/>
          <w:sz w:val="26"/>
          <w:szCs w:val="26"/>
        </w:rPr>
        <w:t xml:space="preserve"> </w:t>
      </w:r>
      <w:r w:rsidRPr="00BD0D8B">
        <w:rPr>
          <w:rFonts w:cstheme="minorHAnsi"/>
          <w:b/>
          <w:sz w:val="26"/>
          <w:szCs w:val="26"/>
        </w:rPr>
        <w:t>Kepler</w:t>
      </w:r>
      <w:r w:rsidR="00BD0D8B">
        <w:rPr>
          <w:rFonts w:cstheme="minorHAnsi"/>
          <w:sz w:val="26"/>
          <w:szCs w:val="26"/>
        </w:rPr>
        <w:t xml:space="preserve"> </w:t>
      </w:r>
      <w:r w:rsidR="001B6EED" w:rsidRPr="00BD0D8B">
        <w:rPr>
          <w:rFonts w:cstheme="minorHAnsi"/>
          <w:sz w:val="26"/>
          <w:szCs w:val="26"/>
        </w:rPr>
        <w:t xml:space="preserve">se basaron en sus estudios e </w:t>
      </w:r>
      <w:r w:rsidRPr="00BD0D8B">
        <w:rPr>
          <w:rFonts w:cstheme="minorHAnsi"/>
          <w:sz w:val="26"/>
          <w:szCs w:val="26"/>
        </w:rPr>
        <w:t xml:space="preserve">inauguraron la astronomía moderna. </w:t>
      </w:r>
      <w:r w:rsidR="001B6EED" w:rsidRPr="00BD0D8B">
        <w:rPr>
          <w:rFonts w:cstheme="minorHAnsi"/>
          <w:sz w:val="26"/>
          <w:szCs w:val="26"/>
        </w:rPr>
        <w:t xml:space="preserve">En 1633 Galileo </w:t>
      </w:r>
      <w:r w:rsidRPr="00BD0D8B">
        <w:rPr>
          <w:rFonts w:cstheme="minorHAnsi"/>
          <w:sz w:val="26"/>
          <w:szCs w:val="26"/>
        </w:rPr>
        <w:t>fue con</w:t>
      </w:r>
      <w:r w:rsidR="00BD0D8B">
        <w:rPr>
          <w:rFonts w:cstheme="minorHAnsi"/>
          <w:sz w:val="26"/>
          <w:szCs w:val="26"/>
        </w:rPr>
        <w:t>denado por la Inquisición</w:t>
      </w:r>
      <w:r w:rsidRPr="00BD0D8B">
        <w:rPr>
          <w:rFonts w:cstheme="minorHAnsi"/>
          <w:sz w:val="26"/>
          <w:szCs w:val="26"/>
        </w:rPr>
        <w:t>.</w:t>
      </w:r>
    </w:p>
    <w:p w:rsidR="00ED2220" w:rsidRDefault="00767E01" w:rsidP="00BD0D8B">
      <w:pPr>
        <w:jc w:val="both"/>
        <w:rPr>
          <w:rFonts w:cstheme="minorHAnsi"/>
          <w:sz w:val="26"/>
          <w:szCs w:val="26"/>
        </w:rPr>
      </w:pPr>
      <w:r>
        <w:rPr>
          <w:noProof/>
          <w:lang w:eastAsia="es-CL"/>
        </w:rPr>
        <w:drawing>
          <wp:anchor distT="0" distB="0" distL="114300" distR="114300" simplePos="0" relativeHeight="251667456" behindDoc="0" locked="0" layoutInCell="1" allowOverlap="1" wp14:anchorId="13843F62" wp14:editId="538056DC">
            <wp:simplePos x="0" y="0"/>
            <wp:positionH relativeFrom="column">
              <wp:posOffset>3524250</wp:posOffset>
            </wp:positionH>
            <wp:positionV relativeFrom="paragraph">
              <wp:posOffset>12700</wp:posOffset>
            </wp:positionV>
            <wp:extent cx="3075305" cy="2286000"/>
            <wp:effectExtent l="0" t="0" r="0" b="0"/>
            <wp:wrapThrough wrapText="bothSides">
              <wp:wrapPolygon edited="0">
                <wp:start x="0" y="0"/>
                <wp:lineTo x="0" y="21420"/>
                <wp:lineTo x="21408" y="21420"/>
                <wp:lineTo x="21408" y="0"/>
                <wp:lineTo x="0" y="0"/>
              </wp:wrapPolygon>
            </wp:wrapThrough>
            <wp:docPr id="49" name="Imagen 49" descr="Johannes Kepler, el científico revolucio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ohannes Kepler, el científico revolucionar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530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01" w:rsidRDefault="00767E01" w:rsidP="00767E01">
      <w:pPr>
        <w:rPr>
          <w:rFonts w:cstheme="minorHAnsi"/>
          <w:b/>
          <w:sz w:val="26"/>
          <w:szCs w:val="26"/>
        </w:rPr>
      </w:pPr>
      <w:r w:rsidRPr="00767E01">
        <w:rPr>
          <w:b/>
          <w:noProof/>
          <w:lang w:eastAsia="es-CL"/>
        </w:rPr>
        <w:drawing>
          <wp:anchor distT="0" distB="0" distL="114300" distR="114300" simplePos="0" relativeHeight="251666432" behindDoc="0" locked="0" layoutInCell="1" allowOverlap="1" wp14:anchorId="52BCFEF0" wp14:editId="378D2F9B">
            <wp:simplePos x="0" y="0"/>
            <wp:positionH relativeFrom="margin">
              <wp:align>left</wp:align>
            </wp:positionH>
            <wp:positionV relativeFrom="paragraph">
              <wp:posOffset>196850</wp:posOffset>
            </wp:positionV>
            <wp:extent cx="3219299" cy="1809962"/>
            <wp:effectExtent l="0" t="0" r="635" b="0"/>
            <wp:wrapThrough wrapText="bothSides">
              <wp:wrapPolygon edited="0">
                <wp:start x="0" y="0"/>
                <wp:lineTo x="0" y="21373"/>
                <wp:lineTo x="21476" y="21373"/>
                <wp:lineTo x="21476" y="0"/>
                <wp:lineTo x="0" y="0"/>
              </wp:wrapPolygon>
            </wp:wrapThrough>
            <wp:docPr id="48" name="Imagen 48" descr="Diez 10 Aportaciones de Nicolás Copérnico a la Ciencia y Socie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ez 10 Aportaciones de Nicolás Copérnico a la Ciencia y Socieda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299" cy="18099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6"/>
          <w:szCs w:val="26"/>
        </w:rPr>
        <w:t xml:space="preserve">                    NICOLÁS COPÉRNICO                                                   JOHANNES KEPLER                                                    </w:t>
      </w:r>
    </w:p>
    <w:p w:rsidR="00767E01" w:rsidRPr="00767E01" w:rsidRDefault="00767E01" w:rsidP="00767E01">
      <w:pPr>
        <w:rPr>
          <w:rFonts w:cstheme="minorHAnsi"/>
          <w:b/>
          <w:sz w:val="26"/>
          <w:szCs w:val="26"/>
        </w:rPr>
      </w:pPr>
      <w:r>
        <w:rPr>
          <w:rFonts w:cstheme="minorHAnsi"/>
          <w:sz w:val="26"/>
          <w:szCs w:val="26"/>
        </w:rPr>
        <w:t xml:space="preserve">                                                </w:t>
      </w:r>
    </w:p>
    <w:p w:rsidR="00BD0D8B" w:rsidRDefault="00BD0D8B" w:rsidP="00BD0D8B">
      <w:pPr>
        <w:jc w:val="both"/>
        <w:rPr>
          <w:rFonts w:cstheme="minorHAnsi"/>
          <w:sz w:val="26"/>
          <w:szCs w:val="26"/>
        </w:rPr>
      </w:pPr>
      <w:r>
        <w:rPr>
          <w:rFonts w:cstheme="minorHAnsi"/>
          <w:noProof/>
          <w:sz w:val="26"/>
          <w:szCs w:val="26"/>
          <w:lang w:eastAsia="es-CL"/>
        </w:rPr>
        <w:lastRenderedPageBreak/>
        <mc:AlternateContent>
          <mc:Choice Requires="wps">
            <w:drawing>
              <wp:anchor distT="0" distB="0" distL="114300" distR="114300" simplePos="0" relativeHeight="251665408" behindDoc="0" locked="0" layoutInCell="1" allowOverlap="1" wp14:anchorId="7A1DE2E2" wp14:editId="6795F8AD">
                <wp:simplePos x="0" y="0"/>
                <wp:positionH relativeFrom="column">
                  <wp:posOffset>1790700</wp:posOffset>
                </wp:positionH>
                <wp:positionV relativeFrom="paragraph">
                  <wp:posOffset>-327025</wp:posOffset>
                </wp:positionV>
                <wp:extent cx="2152650" cy="647700"/>
                <wp:effectExtent l="0" t="0" r="19050" b="19050"/>
                <wp:wrapNone/>
                <wp:docPr id="47" name="Estrella de 7 puntas 47"/>
                <wp:cNvGraphicFramePr/>
                <a:graphic xmlns:a="http://schemas.openxmlformats.org/drawingml/2006/main">
                  <a:graphicData uri="http://schemas.microsoft.com/office/word/2010/wordprocessingShape">
                    <wps:wsp>
                      <wps:cNvSpPr/>
                      <wps:spPr>
                        <a:xfrm>
                          <a:off x="0" y="0"/>
                          <a:ext cx="2152650" cy="647700"/>
                        </a:xfrm>
                        <a:prstGeom prst="star7">
                          <a:avLst/>
                        </a:prstGeom>
                        <a:blipFill>
                          <a:blip r:embed="rId19"/>
                          <a:tile tx="0" ty="0" sx="100000" sy="100000" flip="none" algn="tl"/>
                        </a:blipFill>
                      </wps:spPr>
                      <wps:style>
                        <a:lnRef idx="2">
                          <a:schemeClr val="accent6"/>
                        </a:lnRef>
                        <a:fillRef idx="1">
                          <a:schemeClr val="lt1"/>
                        </a:fillRef>
                        <a:effectRef idx="0">
                          <a:schemeClr val="accent6"/>
                        </a:effectRef>
                        <a:fontRef idx="minor">
                          <a:schemeClr val="dk1"/>
                        </a:fontRef>
                      </wps:style>
                      <wps:txbx>
                        <w:txbxContent>
                          <w:p w:rsidR="00BD0D8B" w:rsidRPr="00BD0D8B" w:rsidRDefault="00BD0D8B" w:rsidP="00BD0D8B">
                            <w:pPr>
                              <w:jc w:val="center"/>
                              <w:rPr>
                                <w:b/>
                                <w:sz w:val="26"/>
                                <w:szCs w:val="26"/>
                              </w:rPr>
                            </w:pPr>
                            <w:r w:rsidRPr="00BD0D8B">
                              <w:rPr>
                                <w:b/>
                                <w:sz w:val="26"/>
                                <w:szCs w:val="26"/>
                              </w:rPr>
                              <w:t>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1DE2E2" id="Estrella de 7 puntas 47" o:spid="_x0000_s1032" style="position:absolute;left:0;text-align:left;margin-left:141pt;margin-top:-25.75pt;width:169.5pt;height:5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52650,6477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" adj="-11796480,,5400" path="m-6,416540l331483,288255,213178,128285r531665,1l1076325,r331482,128286l1939472,128285,1821167,288255r331489,128285l1673640,487733,1555332,647703,1076325,576509,597318,647703,479010,487733,-6,416540xe" strokecolor="#f79646 [3209]" strokeweight="2pt">
                <v:fill r:id="rId20" o:title="" recolor="t" rotate="t" type="tile"/>
                <v:stroke joinstyle="miter"/>
                <v:formulas/>
                <v:path arrowok="t" o:connecttype="custom" o:connectlocs="-6,416540;331483,288255;213178,128285;744843,128286;1076325,0;1407807,128286;1939472,128285;1821167,288255;2152656,416540;1673640,487733;1555332,647703;1076325,576509;597318,647703;479010,487733;-6,416540" o:connectangles="0,0,0,0,0,0,0,0,0,0,0,0,0,0,0" textboxrect="0,0,2152650,647700"/>
                <v:textbox>
                  <w:txbxContent>
                    <w:p w:rsidR="00BD0D8B" w:rsidRPr="00BD0D8B" w:rsidRDefault="00BD0D8B" w:rsidP="00BD0D8B">
                      <w:pPr>
                        <w:jc w:val="center"/>
                        <w:rPr>
                          <w:b/>
                          <w:sz w:val="26"/>
                          <w:szCs w:val="26"/>
                        </w:rPr>
                      </w:pPr>
                      <w:r w:rsidRPr="00BD0D8B">
                        <w:rPr>
                          <w:b/>
                          <w:sz w:val="26"/>
                          <w:szCs w:val="26"/>
                        </w:rPr>
                        <w:t>ACTIVIDADES</w:t>
                      </w:r>
                    </w:p>
                  </w:txbxContent>
                </v:textbox>
              </v:shape>
            </w:pict>
          </mc:Fallback>
        </mc:AlternateContent>
      </w:r>
    </w:p>
    <w:p w:rsidR="00767E01" w:rsidRDefault="00767E01" w:rsidP="00BD0D8B">
      <w:pPr>
        <w:autoSpaceDE w:val="0"/>
        <w:autoSpaceDN w:val="0"/>
        <w:adjustRightInd w:val="0"/>
        <w:spacing w:after="0" w:line="240" w:lineRule="auto"/>
        <w:rPr>
          <w:rFonts w:cstheme="minorHAnsi"/>
          <w:b/>
          <w:sz w:val="26"/>
          <w:szCs w:val="26"/>
        </w:rPr>
      </w:pPr>
      <w:r w:rsidRPr="00767E01">
        <w:rPr>
          <w:rFonts w:cstheme="minorHAnsi"/>
          <w:b/>
          <w:sz w:val="26"/>
          <w:szCs w:val="26"/>
        </w:rPr>
        <w:t xml:space="preserve">Responde </w:t>
      </w:r>
      <w:r>
        <w:rPr>
          <w:rFonts w:cstheme="minorHAnsi"/>
          <w:b/>
          <w:sz w:val="26"/>
          <w:szCs w:val="26"/>
        </w:rPr>
        <w:t>cada pregunta en tu cuaderno:</w:t>
      </w:r>
    </w:p>
    <w:p w:rsidR="004D0B3A" w:rsidRPr="00767E01" w:rsidRDefault="004D0B3A" w:rsidP="00BD0D8B">
      <w:pPr>
        <w:autoSpaceDE w:val="0"/>
        <w:autoSpaceDN w:val="0"/>
        <w:adjustRightInd w:val="0"/>
        <w:spacing w:after="0" w:line="240" w:lineRule="auto"/>
        <w:rPr>
          <w:rFonts w:cstheme="minorHAnsi"/>
          <w:b/>
          <w:sz w:val="26"/>
          <w:szCs w:val="26"/>
        </w:rPr>
      </w:pPr>
    </w:p>
    <w:p w:rsidR="000D26FD" w:rsidRDefault="00BD0D8B" w:rsidP="00767E01">
      <w:pPr>
        <w:autoSpaceDE w:val="0"/>
        <w:autoSpaceDN w:val="0"/>
        <w:adjustRightInd w:val="0"/>
        <w:spacing w:after="0" w:line="240" w:lineRule="auto"/>
        <w:rPr>
          <w:rFonts w:cstheme="minorHAnsi"/>
          <w:sz w:val="26"/>
          <w:szCs w:val="26"/>
        </w:rPr>
      </w:pPr>
      <w:r w:rsidRPr="00767E01">
        <w:rPr>
          <w:rFonts w:cstheme="minorHAnsi"/>
          <w:sz w:val="26"/>
          <w:szCs w:val="26"/>
        </w:rPr>
        <w:t xml:space="preserve">1.- </w:t>
      </w:r>
      <w:r w:rsidRPr="00767E01">
        <w:rPr>
          <w:rFonts w:cstheme="minorHAnsi"/>
          <w:sz w:val="26"/>
          <w:szCs w:val="26"/>
        </w:rPr>
        <w:t xml:space="preserve">Explica </w:t>
      </w:r>
      <w:r w:rsidR="00F84EDC">
        <w:rPr>
          <w:rFonts w:cstheme="minorHAnsi"/>
          <w:sz w:val="26"/>
          <w:szCs w:val="26"/>
        </w:rPr>
        <w:t>¿</w:t>
      </w:r>
      <w:r w:rsidRPr="00767E01">
        <w:rPr>
          <w:rFonts w:cstheme="minorHAnsi"/>
          <w:sz w:val="26"/>
          <w:szCs w:val="26"/>
        </w:rPr>
        <w:t>cómo pudo infl</w:t>
      </w:r>
      <w:r w:rsidRPr="00767E01">
        <w:rPr>
          <w:rFonts w:cstheme="minorHAnsi"/>
          <w:sz w:val="26"/>
          <w:szCs w:val="26"/>
        </w:rPr>
        <w:t xml:space="preserve">uir la aparición de la imprenta </w:t>
      </w:r>
      <w:r w:rsidRPr="00767E01">
        <w:rPr>
          <w:rFonts w:cstheme="minorHAnsi"/>
          <w:sz w:val="26"/>
          <w:szCs w:val="26"/>
        </w:rPr>
        <w:t xml:space="preserve">en la difusión de las </w:t>
      </w:r>
      <w:r w:rsidRPr="00767E01">
        <w:rPr>
          <w:rFonts w:cstheme="minorHAnsi"/>
          <w:sz w:val="26"/>
          <w:szCs w:val="26"/>
        </w:rPr>
        <w:t xml:space="preserve">ideas y del conocimiento </w:t>
      </w:r>
      <w:r w:rsidRPr="00767E01">
        <w:rPr>
          <w:rFonts w:cstheme="minorHAnsi"/>
          <w:sz w:val="26"/>
          <w:szCs w:val="26"/>
        </w:rPr>
        <w:t>en la sociedad europea</w:t>
      </w:r>
      <w:r w:rsidR="00F84EDC">
        <w:rPr>
          <w:rFonts w:cstheme="minorHAnsi"/>
          <w:sz w:val="26"/>
          <w:szCs w:val="26"/>
        </w:rPr>
        <w:t>?</w:t>
      </w:r>
    </w:p>
    <w:p w:rsidR="00767E01" w:rsidRPr="00767E01" w:rsidRDefault="00767E01" w:rsidP="00767E01">
      <w:pPr>
        <w:autoSpaceDE w:val="0"/>
        <w:autoSpaceDN w:val="0"/>
        <w:adjustRightInd w:val="0"/>
        <w:spacing w:after="0" w:line="240" w:lineRule="auto"/>
        <w:rPr>
          <w:rFonts w:cstheme="minorHAnsi"/>
          <w:sz w:val="26"/>
          <w:szCs w:val="26"/>
        </w:rPr>
      </w:pPr>
    </w:p>
    <w:p w:rsidR="004D0B3A" w:rsidRDefault="00BD0D8B" w:rsidP="004D0B3A">
      <w:pPr>
        <w:spacing w:after="0"/>
        <w:rPr>
          <w:rFonts w:cstheme="minorHAnsi"/>
          <w:sz w:val="26"/>
          <w:szCs w:val="26"/>
        </w:rPr>
      </w:pPr>
      <w:r w:rsidRPr="00767E01">
        <w:rPr>
          <w:rFonts w:cstheme="minorHAnsi"/>
          <w:sz w:val="26"/>
          <w:szCs w:val="26"/>
        </w:rPr>
        <w:t xml:space="preserve">2.- Define los siguientes términos: </w:t>
      </w:r>
    </w:p>
    <w:p w:rsidR="004D0B3A" w:rsidRDefault="004D0B3A" w:rsidP="004D0B3A">
      <w:pPr>
        <w:spacing w:after="0"/>
        <w:rPr>
          <w:rFonts w:cstheme="minorHAnsi"/>
          <w:sz w:val="26"/>
          <w:szCs w:val="26"/>
        </w:rPr>
      </w:pPr>
      <w:r>
        <w:rPr>
          <w:rFonts w:cstheme="minorHAnsi"/>
          <w:sz w:val="26"/>
          <w:szCs w:val="26"/>
        </w:rPr>
        <w:t xml:space="preserve">a) </w:t>
      </w:r>
      <w:r w:rsidR="00BD0D8B" w:rsidRPr="00767E01">
        <w:rPr>
          <w:rFonts w:cstheme="minorHAnsi"/>
          <w:sz w:val="26"/>
          <w:szCs w:val="26"/>
        </w:rPr>
        <w:t xml:space="preserve">teocéntrica </w:t>
      </w:r>
    </w:p>
    <w:p w:rsidR="004D0B3A" w:rsidRDefault="004D0B3A" w:rsidP="004D0B3A">
      <w:pPr>
        <w:spacing w:after="0"/>
        <w:rPr>
          <w:rFonts w:cstheme="minorHAnsi"/>
          <w:sz w:val="26"/>
          <w:szCs w:val="26"/>
        </w:rPr>
      </w:pPr>
      <w:r>
        <w:rPr>
          <w:rFonts w:cstheme="minorHAnsi"/>
          <w:sz w:val="26"/>
          <w:szCs w:val="26"/>
        </w:rPr>
        <w:t xml:space="preserve">b) </w:t>
      </w:r>
      <w:r w:rsidR="00BD0D8B" w:rsidRPr="00767E01">
        <w:rPr>
          <w:rFonts w:cstheme="minorHAnsi"/>
          <w:sz w:val="26"/>
          <w:szCs w:val="26"/>
        </w:rPr>
        <w:t>antropocéntrica</w:t>
      </w:r>
    </w:p>
    <w:p w:rsidR="000D26FD" w:rsidRDefault="004D0B3A" w:rsidP="004D0B3A">
      <w:pPr>
        <w:spacing w:after="0"/>
        <w:rPr>
          <w:rFonts w:cstheme="minorHAnsi"/>
          <w:sz w:val="26"/>
          <w:szCs w:val="26"/>
        </w:rPr>
      </w:pPr>
      <w:r>
        <w:rPr>
          <w:rFonts w:cstheme="minorHAnsi"/>
          <w:sz w:val="26"/>
          <w:szCs w:val="26"/>
        </w:rPr>
        <w:t xml:space="preserve">c) </w:t>
      </w:r>
      <w:r w:rsidR="00BD0D8B" w:rsidRPr="00767E01">
        <w:rPr>
          <w:rFonts w:cstheme="minorHAnsi"/>
          <w:sz w:val="26"/>
          <w:szCs w:val="26"/>
        </w:rPr>
        <w:t>heliocéntrica.</w:t>
      </w:r>
    </w:p>
    <w:p w:rsidR="004D0B3A" w:rsidRDefault="004D0B3A" w:rsidP="004D0B3A">
      <w:pPr>
        <w:spacing w:after="0"/>
        <w:rPr>
          <w:rFonts w:cstheme="minorHAnsi"/>
          <w:sz w:val="26"/>
          <w:szCs w:val="26"/>
        </w:rPr>
      </w:pPr>
    </w:p>
    <w:p w:rsidR="00767E01" w:rsidRDefault="00F84EDC" w:rsidP="000D26FD">
      <w:pPr>
        <w:rPr>
          <w:rFonts w:cstheme="minorHAnsi"/>
          <w:sz w:val="26"/>
          <w:szCs w:val="26"/>
        </w:rPr>
      </w:pPr>
      <w:r>
        <w:rPr>
          <w:rFonts w:cstheme="minorHAnsi"/>
          <w:noProof/>
          <w:sz w:val="26"/>
          <w:szCs w:val="26"/>
          <w:lang w:eastAsia="es-CL"/>
        </w:rPr>
        <mc:AlternateContent>
          <mc:Choice Requires="wps">
            <w:drawing>
              <wp:anchor distT="0" distB="0" distL="114300" distR="114300" simplePos="0" relativeHeight="251668480" behindDoc="0" locked="0" layoutInCell="1" allowOverlap="1" wp14:anchorId="3CC99FBC" wp14:editId="1E01CF48">
                <wp:simplePos x="0" y="0"/>
                <wp:positionH relativeFrom="margin">
                  <wp:align>right</wp:align>
                </wp:positionH>
                <wp:positionV relativeFrom="paragraph">
                  <wp:posOffset>360680</wp:posOffset>
                </wp:positionV>
                <wp:extent cx="6838950" cy="2200275"/>
                <wp:effectExtent l="0" t="0" r="19050" b="28575"/>
                <wp:wrapNone/>
                <wp:docPr id="50" name="Rectángulo redondeado 50"/>
                <wp:cNvGraphicFramePr/>
                <a:graphic xmlns:a="http://schemas.openxmlformats.org/drawingml/2006/main">
                  <a:graphicData uri="http://schemas.microsoft.com/office/word/2010/wordprocessingShape">
                    <wps:wsp>
                      <wps:cNvSpPr/>
                      <wps:spPr>
                        <a:xfrm>
                          <a:off x="0" y="0"/>
                          <a:ext cx="6838950" cy="2200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67E01" w:rsidRPr="00767E01" w:rsidRDefault="00767E01" w:rsidP="00767E01">
                            <w:pPr>
                              <w:autoSpaceDE w:val="0"/>
                              <w:autoSpaceDN w:val="0"/>
                              <w:adjustRightInd w:val="0"/>
                              <w:spacing w:after="0" w:line="240" w:lineRule="auto"/>
                              <w:jc w:val="center"/>
                              <w:rPr>
                                <w:rFonts w:cstheme="minorHAnsi"/>
                                <w:b/>
                                <w:sz w:val="24"/>
                                <w:szCs w:val="24"/>
                              </w:rPr>
                            </w:pPr>
                            <w:r w:rsidRPr="00767E01">
                              <w:rPr>
                                <w:rFonts w:cstheme="minorHAnsi"/>
                                <w:b/>
                                <w:sz w:val="24"/>
                                <w:szCs w:val="24"/>
                              </w:rPr>
                              <w:t>LA IGLESIA RECHAZA LOS POSTULADOS DE GALILEO</w:t>
                            </w:r>
                          </w:p>
                          <w:p w:rsidR="00767E01" w:rsidRDefault="00767E01" w:rsidP="00767E01">
                            <w:pPr>
                              <w:autoSpaceDE w:val="0"/>
                              <w:autoSpaceDN w:val="0"/>
                              <w:adjustRightInd w:val="0"/>
                              <w:spacing w:after="0" w:line="240" w:lineRule="auto"/>
                              <w:jc w:val="both"/>
                              <w:rPr>
                                <w:rFonts w:cstheme="minorHAnsi"/>
                              </w:rPr>
                            </w:pPr>
                            <w:r w:rsidRPr="00767E01">
                              <w:rPr>
                                <w:rFonts w:cstheme="minorHAnsi"/>
                              </w:rPr>
                              <w:t>“Por cuanto tú, Ga</w:t>
                            </w:r>
                            <w:r w:rsidRPr="00767E01">
                              <w:rPr>
                                <w:rFonts w:cstheme="minorHAnsi"/>
                              </w:rPr>
                              <w:t xml:space="preserve">lileo (…) fuiste denunciado, en </w:t>
                            </w:r>
                            <w:r w:rsidRPr="00767E01">
                              <w:rPr>
                                <w:rFonts w:cstheme="minorHAnsi"/>
                              </w:rPr>
                              <w:t>1615, a este Santo Ofic</w:t>
                            </w:r>
                            <w:r w:rsidRPr="00767E01">
                              <w:rPr>
                                <w:rFonts w:cstheme="minorHAnsi"/>
                              </w:rPr>
                              <w:t xml:space="preserve">io, por sostener como verdadera </w:t>
                            </w:r>
                            <w:r w:rsidRPr="00767E01">
                              <w:rPr>
                                <w:rFonts w:cstheme="minorHAnsi"/>
                              </w:rPr>
                              <w:t>una fals</w:t>
                            </w:r>
                            <w:r w:rsidRPr="00767E01">
                              <w:rPr>
                                <w:rFonts w:cstheme="minorHAnsi"/>
                              </w:rPr>
                              <w:t xml:space="preserve">a doctrina enseñada por muchos, </w:t>
                            </w:r>
                            <w:r w:rsidRPr="00767E01">
                              <w:rPr>
                                <w:rFonts w:cstheme="minorHAnsi"/>
                              </w:rPr>
                              <w:t>a saber: que el So</w:t>
                            </w:r>
                            <w:r w:rsidRPr="00767E01">
                              <w:rPr>
                                <w:rFonts w:cstheme="minorHAnsi"/>
                              </w:rPr>
                              <w:t xml:space="preserve">l está inmóvil en el centro del </w:t>
                            </w:r>
                            <w:r w:rsidRPr="00767E01">
                              <w:rPr>
                                <w:rFonts w:cstheme="minorHAnsi"/>
                              </w:rPr>
                              <w:t xml:space="preserve">mundo y que la </w:t>
                            </w:r>
                            <w:r w:rsidRPr="00767E01">
                              <w:rPr>
                                <w:rFonts w:cstheme="minorHAnsi"/>
                              </w:rPr>
                              <w:t xml:space="preserve">Tierra se mueve y posee también </w:t>
                            </w:r>
                            <w:r w:rsidRPr="00767E01">
                              <w:rPr>
                                <w:rFonts w:cstheme="minorHAnsi"/>
                              </w:rPr>
                              <w:t>un movimiento diurno (…);</w:t>
                            </w:r>
                            <w:r w:rsidRPr="00767E01">
                              <w:rPr>
                                <w:rFonts w:cstheme="minorHAnsi"/>
                              </w:rPr>
                              <w:t xml:space="preserve"> por eso este sagrado tribunal, </w:t>
                            </w:r>
                            <w:r w:rsidRPr="00767E01">
                              <w:rPr>
                                <w:rFonts w:cstheme="minorHAnsi"/>
                              </w:rPr>
                              <w:t>deseoso de p</w:t>
                            </w:r>
                            <w:r w:rsidRPr="00767E01">
                              <w:rPr>
                                <w:rFonts w:cstheme="minorHAnsi"/>
                              </w:rPr>
                              <w:t xml:space="preserve">revenir el desorden y perjuicio </w:t>
                            </w:r>
                            <w:r w:rsidRPr="00767E01">
                              <w:rPr>
                                <w:rFonts w:cstheme="minorHAnsi"/>
                              </w:rPr>
                              <w:t>que desde entonces p</w:t>
                            </w:r>
                            <w:r w:rsidRPr="00767E01">
                              <w:rPr>
                                <w:rFonts w:cstheme="minorHAnsi"/>
                              </w:rPr>
                              <w:t xml:space="preserve">roceden y aumentan en menoscabo </w:t>
                            </w:r>
                            <w:r w:rsidRPr="00767E01">
                              <w:rPr>
                                <w:rFonts w:cstheme="minorHAnsi"/>
                              </w:rPr>
                              <w:t>de la sagra</w:t>
                            </w:r>
                            <w:r w:rsidRPr="00767E01">
                              <w:rPr>
                                <w:rFonts w:cstheme="minorHAnsi"/>
                              </w:rPr>
                              <w:t xml:space="preserve">da fe, y atendiendo al deseo de </w:t>
                            </w:r>
                            <w:r w:rsidRPr="00767E01">
                              <w:rPr>
                                <w:rFonts w:cstheme="minorHAnsi"/>
                              </w:rPr>
                              <w:t xml:space="preserve">Su Santidad y de </w:t>
                            </w:r>
                            <w:r w:rsidRPr="00767E01">
                              <w:rPr>
                                <w:rFonts w:cstheme="minorHAnsi"/>
                              </w:rPr>
                              <w:t xml:space="preserve">los eminentísimos cardenales de </w:t>
                            </w:r>
                            <w:r w:rsidRPr="00767E01">
                              <w:rPr>
                                <w:rFonts w:cstheme="minorHAnsi"/>
                              </w:rPr>
                              <w:t>esta suprema universal I</w:t>
                            </w:r>
                            <w:r w:rsidRPr="00767E01">
                              <w:rPr>
                                <w:rFonts w:cstheme="minorHAnsi"/>
                              </w:rPr>
                              <w:t xml:space="preserve">nquisición, califica las dos </w:t>
                            </w:r>
                            <w:r w:rsidRPr="00767E01">
                              <w:rPr>
                                <w:rFonts w:cstheme="minorHAnsi"/>
                              </w:rPr>
                              <w:t>proposiciones de la estab</w:t>
                            </w:r>
                            <w:r w:rsidRPr="00767E01">
                              <w:rPr>
                                <w:rFonts w:cstheme="minorHAnsi"/>
                              </w:rPr>
                              <w:t xml:space="preserve">ilidad del Sol y del movimiento </w:t>
                            </w:r>
                            <w:r w:rsidRPr="00767E01">
                              <w:rPr>
                                <w:rFonts w:cstheme="minorHAnsi"/>
                              </w:rPr>
                              <w:t>de la Tierra, según los calificadores teológicos,</w:t>
                            </w:r>
                            <w:r w:rsidR="00F84EDC">
                              <w:rPr>
                                <w:rFonts w:cstheme="minorHAnsi"/>
                              </w:rPr>
                              <w:t xml:space="preserve"> </w:t>
                            </w:r>
                            <w:r w:rsidRPr="00767E01">
                              <w:rPr>
                                <w:rFonts w:cstheme="minorHAnsi"/>
                              </w:rPr>
                              <w:t xml:space="preserve">como sigue: </w:t>
                            </w:r>
                          </w:p>
                          <w:p w:rsidR="00767E01" w:rsidRPr="00767E01" w:rsidRDefault="00767E01" w:rsidP="00767E01">
                            <w:pPr>
                              <w:autoSpaceDE w:val="0"/>
                              <w:autoSpaceDN w:val="0"/>
                              <w:adjustRightInd w:val="0"/>
                              <w:spacing w:after="0" w:line="240" w:lineRule="auto"/>
                              <w:jc w:val="both"/>
                              <w:rPr>
                                <w:rFonts w:cstheme="minorHAnsi"/>
                              </w:rPr>
                            </w:pPr>
                            <w:r w:rsidRPr="00767E01">
                              <w:rPr>
                                <w:rFonts w:cstheme="minorHAnsi"/>
                              </w:rPr>
                              <w:t>La proposición de s</w:t>
                            </w:r>
                            <w:r w:rsidRPr="00767E01">
                              <w:rPr>
                                <w:rFonts w:cstheme="minorHAnsi"/>
                              </w:rPr>
                              <w:t xml:space="preserve">er el Sol el centro del mundo e </w:t>
                            </w:r>
                            <w:r w:rsidRPr="00767E01">
                              <w:rPr>
                                <w:rFonts w:cstheme="minorHAnsi"/>
                              </w:rPr>
                              <w:t>inmóvil en su sitio es absurda (…)</w:t>
                            </w:r>
                          </w:p>
                          <w:p w:rsidR="00767E01" w:rsidRPr="00767E01" w:rsidRDefault="00767E01" w:rsidP="00767E01">
                            <w:pPr>
                              <w:autoSpaceDE w:val="0"/>
                              <w:autoSpaceDN w:val="0"/>
                              <w:adjustRightInd w:val="0"/>
                              <w:spacing w:after="0" w:line="240" w:lineRule="auto"/>
                              <w:jc w:val="both"/>
                              <w:rPr>
                                <w:rFonts w:cstheme="minorHAnsi"/>
                              </w:rPr>
                            </w:pPr>
                            <w:r w:rsidRPr="00767E01">
                              <w:rPr>
                                <w:rFonts w:cstheme="minorHAnsi"/>
                              </w:rPr>
                              <w:t>La proposición de</w:t>
                            </w:r>
                            <w:r w:rsidRPr="00767E01">
                              <w:rPr>
                                <w:rFonts w:cstheme="minorHAnsi"/>
                              </w:rPr>
                              <w:t xml:space="preserve"> no ser la Tierra el centro del </w:t>
                            </w:r>
                            <w:r w:rsidRPr="00767E01">
                              <w:rPr>
                                <w:rFonts w:cstheme="minorHAnsi"/>
                              </w:rPr>
                              <w:t>mundo, ni inmóvil, sino que se mueve (…</w:t>
                            </w:r>
                            <w:r w:rsidRPr="00767E01">
                              <w:rPr>
                                <w:rFonts w:cstheme="minorHAnsi"/>
                              </w:rPr>
                              <w:t xml:space="preserve">) es también </w:t>
                            </w:r>
                            <w:r w:rsidRPr="00767E01">
                              <w:rPr>
                                <w:rFonts w:cstheme="minorHAnsi"/>
                              </w:rPr>
                              <w:t>absurda, filosófi</w:t>
                            </w:r>
                            <w:r w:rsidRPr="00767E01">
                              <w:rPr>
                                <w:rFonts w:cstheme="minorHAnsi"/>
                              </w:rPr>
                              <w:t xml:space="preserve">camente falsa y, teológicamente </w:t>
                            </w:r>
                            <w:r w:rsidRPr="00767E01">
                              <w:rPr>
                                <w:rFonts w:cstheme="minorHAnsi"/>
                              </w:rPr>
                              <w:t>considerada, por lo menos, errónea en la fe”.</w:t>
                            </w:r>
                          </w:p>
                          <w:p w:rsidR="00767E01" w:rsidRPr="00767E01" w:rsidRDefault="00767E01" w:rsidP="00767E01">
                            <w:pPr>
                              <w:autoSpaceDE w:val="0"/>
                              <w:autoSpaceDN w:val="0"/>
                              <w:adjustRightInd w:val="0"/>
                              <w:spacing w:after="0" w:line="240" w:lineRule="auto"/>
                              <w:jc w:val="right"/>
                              <w:rPr>
                                <w:rFonts w:ascii="UnitSlabPro-Light" w:hAnsi="UnitSlabPro-Light" w:cs="UnitSlabPro-Light"/>
                                <w:sz w:val="18"/>
                                <w:szCs w:val="18"/>
                              </w:rPr>
                            </w:pPr>
                            <w:r>
                              <w:rPr>
                                <w:rFonts w:ascii="UnitSlabPro-Light" w:hAnsi="UnitSlabPro-Light" w:cs="UnitSlabPro-Light"/>
                                <w:sz w:val="18"/>
                                <w:szCs w:val="18"/>
                              </w:rPr>
                              <w:t>Sentencia dictada a Galileo</w:t>
                            </w:r>
                            <w:r>
                              <w:rPr>
                                <w:rFonts w:ascii="UnitSlabPro-Light" w:hAnsi="UnitSlabPro-Light" w:cs="UnitSlabPro-Light"/>
                                <w:sz w:val="18"/>
                                <w:szCs w:val="18"/>
                              </w:rPr>
                              <w:t xml:space="preserve"> Galilei el 22 de junio de 1633 </w:t>
                            </w:r>
                            <w:r>
                              <w:rPr>
                                <w:rFonts w:ascii="UnitSlabPro-Light" w:hAnsi="UnitSlabPro-Light" w:cs="UnitSlabPro-Light"/>
                                <w:sz w:val="18"/>
                                <w:szCs w:val="18"/>
                              </w:rPr>
                              <w:t>por el Tribunal del Santo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99FBC" id="Rectángulo redondeado 50" o:spid="_x0000_s1033" style="position:absolute;margin-left:487.3pt;margin-top:28.4pt;width:538.5pt;height:173.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" fillcolor="white [3201]" strokecolor="#f79646 [3209]" strokeweight="2pt">
                <v:textbox>
                  <w:txbxContent>
                    <w:p w:rsidR="00767E01" w:rsidRPr="00767E01" w:rsidRDefault="00767E01" w:rsidP="00767E01">
                      <w:pPr>
                        <w:autoSpaceDE w:val="0"/>
                        <w:autoSpaceDN w:val="0"/>
                        <w:adjustRightInd w:val="0"/>
                        <w:spacing w:after="0" w:line="240" w:lineRule="auto"/>
                        <w:jc w:val="center"/>
                        <w:rPr>
                          <w:rFonts w:cstheme="minorHAnsi"/>
                          <w:b/>
                          <w:sz w:val="24"/>
                          <w:szCs w:val="24"/>
                        </w:rPr>
                      </w:pPr>
                      <w:r w:rsidRPr="00767E01">
                        <w:rPr>
                          <w:rFonts w:cstheme="minorHAnsi"/>
                          <w:b/>
                          <w:sz w:val="24"/>
                          <w:szCs w:val="24"/>
                        </w:rPr>
                        <w:t>LA IGLESIA RECHAZA LOS POSTULADOS DE GALILEO</w:t>
                      </w:r>
                    </w:p>
                    <w:p w:rsidR="00767E01" w:rsidRDefault="00767E01" w:rsidP="00767E01">
                      <w:pPr>
                        <w:autoSpaceDE w:val="0"/>
                        <w:autoSpaceDN w:val="0"/>
                        <w:adjustRightInd w:val="0"/>
                        <w:spacing w:after="0" w:line="240" w:lineRule="auto"/>
                        <w:jc w:val="both"/>
                        <w:rPr>
                          <w:rFonts w:cstheme="minorHAnsi"/>
                        </w:rPr>
                      </w:pPr>
                      <w:r w:rsidRPr="00767E01">
                        <w:rPr>
                          <w:rFonts w:cstheme="minorHAnsi"/>
                        </w:rPr>
                        <w:t>“Por cuanto tú, Ga</w:t>
                      </w:r>
                      <w:r w:rsidRPr="00767E01">
                        <w:rPr>
                          <w:rFonts w:cstheme="minorHAnsi"/>
                        </w:rPr>
                        <w:t xml:space="preserve">lileo (…) fuiste denunciado, en </w:t>
                      </w:r>
                      <w:r w:rsidRPr="00767E01">
                        <w:rPr>
                          <w:rFonts w:cstheme="minorHAnsi"/>
                        </w:rPr>
                        <w:t>1615, a este Santo Ofic</w:t>
                      </w:r>
                      <w:r w:rsidRPr="00767E01">
                        <w:rPr>
                          <w:rFonts w:cstheme="minorHAnsi"/>
                        </w:rPr>
                        <w:t xml:space="preserve">io, por sostener como verdadera </w:t>
                      </w:r>
                      <w:r w:rsidRPr="00767E01">
                        <w:rPr>
                          <w:rFonts w:cstheme="minorHAnsi"/>
                        </w:rPr>
                        <w:t>una fals</w:t>
                      </w:r>
                      <w:r w:rsidRPr="00767E01">
                        <w:rPr>
                          <w:rFonts w:cstheme="minorHAnsi"/>
                        </w:rPr>
                        <w:t xml:space="preserve">a doctrina enseñada por muchos, </w:t>
                      </w:r>
                      <w:r w:rsidRPr="00767E01">
                        <w:rPr>
                          <w:rFonts w:cstheme="minorHAnsi"/>
                        </w:rPr>
                        <w:t>a saber: que el So</w:t>
                      </w:r>
                      <w:r w:rsidRPr="00767E01">
                        <w:rPr>
                          <w:rFonts w:cstheme="minorHAnsi"/>
                        </w:rPr>
                        <w:t xml:space="preserve">l está inmóvil en el centro del </w:t>
                      </w:r>
                      <w:r w:rsidRPr="00767E01">
                        <w:rPr>
                          <w:rFonts w:cstheme="minorHAnsi"/>
                        </w:rPr>
                        <w:t xml:space="preserve">mundo y que la </w:t>
                      </w:r>
                      <w:r w:rsidRPr="00767E01">
                        <w:rPr>
                          <w:rFonts w:cstheme="minorHAnsi"/>
                        </w:rPr>
                        <w:t xml:space="preserve">Tierra se mueve y posee también </w:t>
                      </w:r>
                      <w:r w:rsidRPr="00767E01">
                        <w:rPr>
                          <w:rFonts w:cstheme="minorHAnsi"/>
                        </w:rPr>
                        <w:t>un movimiento diurno (…);</w:t>
                      </w:r>
                      <w:r w:rsidRPr="00767E01">
                        <w:rPr>
                          <w:rFonts w:cstheme="minorHAnsi"/>
                        </w:rPr>
                        <w:t xml:space="preserve"> por eso este sagrado tribunal, </w:t>
                      </w:r>
                      <w:r w:rsidRPr="00767E01">
                        <w:rPr>
                          <w:rFonts w:cstheme="minorHAnsi"/>
                        </w:rPr>
                        <w:t>deseoso de p</w:t>
                      </w:r>
                      <w:r w:rsidRPr="00767E01">
                        <w:rPr>
                          <w:rFonts w:cstheme="minorHAnsi"/>
                        </w:rPr>
                        <w:t xml:space="preserve">revenir el desorden y perjuicio </w:t>
                      </w:r>
                      <w:r w:rsidRPr="00767E01">
                        <w:rPr>
                          <w:rFonts w:cstheme="minorHAnsi"/>
                        </w:rPr>
                        <w:t>que desde entonces p</w:t>
                      </w:r>
                      <w:r w:rsidRPr="00767E01">
                        <w:rPr>
                          <w:rFonts w:cstheme="minorHAnsi"/>
                        </w:rPr>
                        <w:t xml:space="preserve">roceden y aumentan en menoscabo </w:t>
                      </w:r>
                      <w:r w:rsidRPr="00767E01">
                        <w:rPr>
                          <w:rFonts w:cstheme="minorHAnsi"/>
                        </w:rPr>
                        <w:t>de la sagra</w:t>
                      </w:r>
                      <w:r w:rsidRPr="00767E01">
                        <w:rPr>
                          <w:rFonts w:cstheme="minorHAnsi"/>
                        </w:rPr>
                        <w:t xml:space="preserve">da fe, y atendiendo al deseo de </w:t>
                      </w:r>
                      <w:r w:rsidRPr="00767E01">
                        <w:rPr>
                          <w:rFonts w:cstheme="minorHAnsi"/>
                        </w:rPr>
                        <w:t xml:space="preserve">Su Santidad y de </w:t>
                      </w:r>
                      <w:r w:rsidRPr="00767E01">
                        <w:rPr>
                          <w:rFonts w:cstheme="minorHAnsi"/>
                        </w:rPr>
                        <w:t xml:space="preserve">los eminentísimos cardenales de </w:t>
                      </w:r>
                      <w:r w:rsidRPr="00767E01">
                        <w:rPr>
                          <w:rFonts w:cstheme="minorHAnsi"/>
                        </w:rPr>
                        <w:t>esta suprema universal I</w:t>
                      </w:r>
                      <w:r w:rsidRPr="00767E01">
                        <w:rPr>
                          <w:rFonts w:cstheme="minorHAnsi"/>
                        </w:rPr>
                        <w:t xml:space="preserve">nquisición, califica las dos </w:t>
                      </w:r>
                      <w:r w:rsidRPr="00767E01">
                        <w:rPr>
                          <w:rFonts w:cstheme="minorHAnsi"/>
                        </w:rPr>
                        <w:t>proposiciones de la estab</w:t>
                      </w:r>
                      <w:r w:rsidRPr="00767E01">
                        <w:rPr>
                          <w:rFonts w:cstheme="minorHAnsi"/>
                        </w:rPr>
                        <w:t xml:space="preserve">ilidad del Sol y del movimiento </w:t>
                      </w:r>
                      <w:r w:rsidRPr="00767E01">
                        <w:rPr>
                          <w:rFonts w:cstheme="minorHAnsi"/>
                        </w:rPr>
                        <w:t>de la Tierra, según los calificadores teológicos,</w:t>
                      </w:r>
                      <w:r w:rsidR="00F84EDC">
                        <w:rPr>
                          <w:rFonts w:cstheme="minorHAnsi"/>
                        </w:rPr>
                        <w:t xml:space="preserve"> </w:t>
                      </w:r>
                      <w:r w:rsidRPr="00767E01">
                        <w:rPr>
                          <w:rFonts w:cstheme="minorHAnsi"/>
                        </w:rPr>
                        <w:t xml:space="preserve">como sigue: </w:t>
                      </w:r>
                    </w:p>
                    <w:p w:rsidR="00767E01" w:rsidRPr="00767E01" w:rsidRDefault="00767E01" w:rsidP="00767E01">
                      <w:pPr>
                        <w:autoSpaceDE w:val="0"/>
                        <w:autoSpaceDN w:val="0"/>
                        <w:adjustRightInd w:val="0"/>
                        <w:spacing w:after="0" w:line="240" w:lineRule="auto"/>
                        <w:jc w:val="both"/>
                        <w:rPr>
                          <w:rFonts w:cstheme="minorHAnsi"/>
                        </w:rPr>
                      </w:pPr>
                      <w:r w:rsidRPr="00767E01">
                        <w:rPr>
                          <w:rFonts w:cstheme="minorHAnsi"/>
                        </w:rPr>
                        <w:t>La proposición de s</w:t>
                      </w:r>
                      <w:r w:rsidRPr="00767E01">
                        <w:rPr>
                          <w:rFonts w:cstheme="minorHAnsi"/>
                        </w:rPr>
                        <w:t xml:space="preserve">er el Sol el centro del mundo e </w:t>
                      </w:r>
                      <w:r w:rsidRPr="00767E01">
                        <w:rPr>
                          <w:rFonts w:cstheme="minorHAnsi"/>
                        </w:rPr>
                        <w:t>inmóvil en su sitio es absurda (…)</w:t>
                      </w:r>
                    </w:p>
                    <w:p w:rsidR="00767E01" w:rsidRPr="00767E01" w:rsidRDefault="00767E01" w:rsidP="00767E01">
                      <w:pPr>
                        <w:autoSpaceDE w:val="0"/>
                        <w:autoSpaceDN w:val="0"/>
                        <w:adjustRightInd w:val="0"/>
                        <w:spacing w:after="0" w:line="240" w:lineRule="auto"/>
                        <w:jc w:val="both"/>
                        <w:rPr>
                          <w:rFonts w:cstheme="minorHAnsi"/>
                        </w:rPr>
                      </w:pPr>
                      <w:r w:rsidRPr="00767E01">
                        <w:rPr>
                          <w:rFonts w:cstheme="minorHAnsi"/>
                        </w:rPr>
                        <w:t>La proposición de</w:t>
                      </w:r>
                      <w:r w:rsidRPr="00767E01">
                        <w:rPr>
                          <w:rFonts w:cstheme="minorHAnsi"/>
                        </w:rPr>
                        <w:t xml:space="preserve"> no ser la Tierra el centro del </w:t>
                      </w:r>
                      <w:r w:rsidRPr="00767E01">
                        <w:rPr>
                          <w:rFonts w:cstheme="minorHAnsi"/>
                        </w:rPr>
                        <w:t>mundo, ni inmóvil, sino que se mueve (…</w:t>
                      </w:r>
                      <w:r w:rsidRPr="00767E01">
                        <w:rPr>
                          <w:rFonts w:cstheme="minorHAnsi"/>
                        </w:rPr>
                        <w:t xml:space="preserve">) es también </w:t>
                      </w:r>
                      <w:r w:rsidRPr="00767E01">
                        <w:rPr>
                          <w:rFonts w:cstheme="minorHAnsi"/>
                        </w:rPr>
                        <w:t>absurda, filosófi</w:t>
                      </w:r>
                      <w:r w:rsidRPr="00767E01">
                        <w:rPr>
                          <w:rFonts w:cstheme="minorHAnsi"/>
                        </w:rPr>
                        <w:t xml:space="preserve">camente falsa y, teológicamente </w:t>
                      </w:r>
                      <w:r w:rsidRPr="00767E01">
                        <w:rPr>
                          <w:rFonts w:cstheme="minorHAnsi"/>
                        </w:rPr>
                        <w:t>considerada, por lo menos, errónea en la fe”.</w:t>
                      </w:r>
                    </w:p>
                    <w:p w:rsidR="00767E01" w:rsidRPr="00767E01" w:rsidRDefault="00767E01" w:rsidP="00767E01">
                      <w:pPr>
                        <w:autoSpaceDE w:val="0"/>
                        <w:autoSpaceDN w:val="0"/>
                        <w:adjustRightInd w:val="0"/>
                        <w:spacing w:after="0" w:line="240" w:lineRule="auto"/>
                        <w:jc w:val="right"/>
                        <w:rPr>
                          <w:rFonts w:ascii="UnitSlabPro-Light" w:hAnsi="UnitSlabPro-Light" w:cs="UnitSlabPro-Light"/>
                          <w:sz w:val="18"/>
                          <w:szCs w:val="18"/>
                        </w:rPr>
                      </w:pPr>
                      <w:r>
                        <w:rPr>
                          <w:rFonts w:ascii="UnitSlabPro-Light" w:hAnsi="UnitSlabPro-Light" w:cs="UnitSlabPro-Light"/>
                          <w:sz w:val="18"/>
                          <w:szCs w:val="18"/>
                        </w:rPr>
                        <w:t>Sentencia dictada a Galileo</w:t>
                      </w:r>
                      <w:r>
                        <w:rPr>
                          <w:rFonts w:ascii="UnitSlabPro-Light" w:hAnsi="UnitSlabPro-Light" w:cs="UnitSlabPro-Light"/>
                          <w:sz w:val="18"/>
                          <w:szCs w:val="18"/>
                        </w:rPr>
                        <w:t xml:space="preserve"> Galilei el 22 de junio de 1633 </w:t>
                      </w:r>
                      <w:r>
                        <w:rPr>
                          <w:rFonts w:ascii="UnitSlabPro-Light" w:hAnsi="UnitSlabPro-Light" w:cs="UnitSlabPro-Light"/>
                          <w:sz w:val="18"/>
                          <w:szCs w:val="18"/>
                        </w:rPr>
                        <w:t>por el Tribunal del Santo Oficio.</w:t>
                      </w:r>
                    </w:p>
                  </w:txbxContent>
                </v:textbox>
                <w10:wrap anchorx="margin"/>
              </v:roundrect>
            </w:pict>
          </mc:Fallback>
        </mc:AlternateContent>
      </w:r>
      <w:r w:rsidR="00767E01">
        <w:rPr>
          <w:rFonts w:cstheme="minorHAnsi"/>
          <w:sz w:val="26"/>
          <w:szCs w:val="26"/>
        </w:rPr>
        <w:t>3.- Lee el siguiente documento y luego responde la</w:t>
      </w:r>
      <w:r>
        <w:rPr>
          <w:rFonts w:cstheme="minorHAnsi"/>
          <w:sz w:val="26"/>
          <w:szCs w:val="26"/>
        </w:rPr>
        <w:t>s</w:t>
      </w:r>
      <w:r w:rsidR="00767E01">
        <w:rPr>
          <w:rFonts w:cstheme="minorHAnsi"/>
          <w:sz w:val="26"/>
          <w:szCs w:val="26"/>
        </w:rPr>
        <w:t xml:space="preserve"> pregunta</w:t>
      </w:r>
      <w:r>
        <w:rPr>
          <w:rFonts w:cstheme="minorHAnsi"/>
          <w:sz w:val="26"/>
          <w:szCs w:val="26"/>
        </w:rPr>
        <w:t>s</w:t>
      </w:r>
      <w:r w:rsidR="00767E01">
        <w:rPr>
          <w:rFonts w:cstheme="minorHAnsi"/>
          <w:sz w:val="26"/>
          <w:szCs w:val="26"/>
        </w:rPr>
        <w:t xml:space="preserve"> a continuación:</w:t>
      </w:r>
    </w:p>
    <w:p w:rsidR="00767E01" w:rsidRPr="00767E01" w:rsidRDefault="00767E01" w:rsidP="000D26FD">
      <w:pPr>
        <w:rPr>
          <w:rFonts w:cstheme="minorHAnsi"/>
          <w:sz w:val="26"/>
          <w:szCs w:val="26"/>
        </w:rPr>
      </w:pPr>
    </w:p>
    <w:p w:rsidR="00BD0D8B" w:rsidRPr="00767E01" w:rsidRDefault="00BD0D8B" w:rsidP="000D26FD">
      <w:pPr>
        <w:rPr>
          <w:rFonts w:cstheme="minorHAnsi"/>
          <w:b/>
          <w:sz w:val="26"/>
          <w:szCs w:val="26"/>
        </w:rPr>
      </w:pPr>
    </w:p>
    <w:p w:rsidR="000D26FD" w:rsidRDefault="000D26FD" w:rsidP="000D26FD">
      <w:pPr>
        <w:jc w:val="center"/>
        <w:rPr>
          <w:b/>
        </w:rPr>
      </w:pPr>
    </w:p>
    <w:p w:rsidR="000D26FD" w:rsidRDefault="000D26FD" w:rsidP="000D26FD">
      <w:pPr>
        <w:rPr>
          <w:b/>
        </w:rPr>
      </w:pPr>
    </w:p>
    <w:p w:rsidR="000D26FD" w:rsidRDefault="000D26FD" w:rsidP="000D26FD">
      <w:pPr>
        <w:jc w:val="center"/>
        <w:rPr>
          <w:b/>
        </w:rPr>
      </w:pPr>
    </w:p>
    <w:p w:rsidR="000D26FD" w:rsidRDefault="000D26FD" w:rsidP="000D26FD">
      <w:pPr>
        <w:rPr>
          <w:b/>
        </w:rPr>
      </w:pPr>
    </w:p>
    <w:p w:rsidR="00273D9B" w:rsidRDefault="00273D9B" w:rsidP="003135B1">
      <w:pPr>
        <w:rPr>
          <w:b/>
        </w:rPr>
      </w:pPr>
    </w:p>
    <w:p w:rsidR="00F84EDC" w:rsidRPr="00F84EDC" w:rsidRDefault="00767E01" w:rsidP="00F84EDC">
      <w:pPr>
        <w:pStyle w:val="Prrafodelista"/>
        <w:numPr>
          <w:ilvl w:val="0"/>
          <w:numId w:val="12"/>
        </w:numPr>
        <w:autoSpaceDE w:val="0"/>
        <w:autoSpaceDN w:val="0"/>
        <w:adjustRightInd w:val="0"/>
        <w:spacing w:after="0" w:line="240" w:lineRule="auto"/>
        <w:rPr>
          <w:rFonts w:cstheme="minorHAnsi"/>
          <w:sz w:val="26"/>
          <w:szCs w:val="26"/>
        </w:rPr>
      </w:pPr>
      <w:r w:rsidRPr="00F84EDC">
        <w:rPr>
          <w:rFonts w:cstheme="minorHAnsi"/>
          <w:sz w:val="26"/>
          <w:szCs w:val="26"/>
        </w:rPr>
        <w:t>¿Cuál fue la reacción de la Iglesia ca</w:t>
      </w:r>
      <w:r w:rsidR="00F84EDC" w:rsidRPr="00F84EDC">
        <w:rPr>
          <w:rFonts w:cstheme="minorHAnsi"/>
          <w:sz w:val="26"/>
          <w:szCs w:val="26"/>
        </w:rPr>
        <w:t>tólica ante los descubrimientos científicos?</w:t>
      </w:r>
    </w:p>
    <w:p w:rsidR="00273D9B" w:rsidRPr="00F84EDC" w:rsidRDefault="00767E01" w:rsidP="00F84EDC">
      <w:pPr>
        <w:pStyle w:val="Prrafodelista"/>
        <w:numPr>
          <w:ilvl w:val="0"/>
          <w:numId w:val="12"/>
        </w:numPr>
        <w:autoSpaceDE w:val="0"/>
        <w:autoSpaceDN w:val="0"/>
        <w:adjustRightInd w:val="0"/>
        <w:spacing w:after="0" w:line="240" w:lineRule="auto"/>
        <w:rPr>
          <w:rFonts w:cstheme="minorHAnsi"/>
          <w:sz w:val="26"/>
          <w:szCs w:val="26"/>
        </w:rPr>
      </w:pPr>
      <w:r w:rsidRPr="00F84EDC">
        <w:rPr>
          <w:rFonts w:cstheme="minorHAnsi"/>
          <w:sz w:val="26"/>
          <w:szCs w:val="26"/>
        </w:rPr>
        <w:t>¿por qué habrá reaccionado así?</w:t>
      </w:r>
    </w:p>
    <w:p w:rsidR="00F84EDC" w:rsidRDefault="00F84EDC" w:rsidP="00F84EDC">
      <w:pPr>
        <w:autoSpaceDE w:val="0"/>
        <w:autoSpaceDN w:val="0"/>
        <w:adjustRightInd w:val="0"/>
        <w:spacing w:after="0" w:line="240" w:lineRule="auto"/>
        <w:rPr>
          <w:rFonts w:ascii="AspiraNar-Light" w:hAnsi="AspiraNar-Light" w:cs="AspiraNar-Light"/>
          <w:sz w:val="21"/>
          <w:szCs w:val="21"/>
        </w:rPr>
      </w:pPr>
    </w:p>
    <w:p w:rsidR="004D0B3A" w:rsidRDefault="004D0B3A" w:rsidP="00F84EDC">
      <w:pPr>
        <w:autoSpaceDE w:val="0"/>
        <w:autoSpaceDN w:val="0"/>
        <w:adjustRightInd w:val="0"/>
        <w:spacing w:after="0" w:line="240" w:lineRule="auto"/>
        <w:rPr>
          <w:rFonts w:ascii="AspiraNar-Light" w:hAnsi="AspiraNar-Light" w:cs="AspiraNar-Light"/>
          <w:sz w:val="21"/>
          <w:szCs w:val="21"/>
        </w:rPr>
      </w:pPr>
    </w:p>
    <w:p w:rsidR="00F84EDC" w:rsidRDefault="00F84EDC" w:rsidP="00F84EDC">
      <w:pPr>
        <w:autoSpaceDE w:val="0"/>
        <w:autoSpaceDN w:val="0"/>
        <w:adjustRightInd w:val="0"/>
        <w:spacing w:after="0" w:line="240" w:lineRule="auto"/>
        <w:rPr>
          <w:rFonts w:ascii="AspiraNar-Light" w:hAnsi="AspiraNar-Light" w:cs="AspiraNar-Light"/>
          <w:sz w:val="21"/>
          <w:szCs w:val="21"/>
        </w:rPr>
      </w:pPr>
      <w:r>
        <w:rPr>
          <w:rFonts w:ascii="AspiraNar-Light" w:hAnsi="AspiraNar-Light" w:cs="AspiraNar-Light"/>
          <w:sz w:val="21"/>
          <w:szCs w:val="21"/>
        </w:rPr>
        <w:t>4.- ¿Cuáles son los principales cambios científicos de la época?, ¿qué efectos tuvieron?</w:t>
      </w:r>
    </w:p>
    <w:p w:rsidR="00F84EDC" w:rsidRDefault="00F84EDC" w:rsidP="00F84EDC">
      <w:pPr>
        <w:autoSpaceDE w:val="0"/>
        <w:autoSpaceDN w:val="0"/>
        <w:adjustRightInd w:val="0"/>
        <w:spacing w:after="0" w:line="240" w:lineRule="auto"/>
        <w:rPr>
          <w:rFonts w:ascii="AspiraNar-Light" w:hAnsi="AspiraNar-Light" w:cs="AspiraNar-Light"/>
          <w:sz w:val="21"/>
          <w:szCs w:val="21"/>
        </w:rPr>
      </w:pPr>
    </w:p>
    <w:p w:rsidR="004D0B3A" w:rsidRDefault="004D0B3A" w:rsidP="00F84EDC">
      <w:pPr>
        <w:autoSpaceDE w:val="0"/>
        <w:autoSpaceDN w:val="0"/>
        <w:adjustRightInd w:val="0"/>
        <w:spacing w:after="0" w:line="240" w:lineRule="auto"/>
        <w:rPr>
          <w:rFonts w:ascii="AspiraNar-Light" w:hAnsi="AspiraNar-Light" w:cs="AspiraNar-Light"/>
          <w:sz w:val="21"/>
          <w:szCs w:val="21"/>
        </w:rPr>
      </w:pPr>
    </w:p>
    <w:p w:rsidR="00F84EDC" w:rsidRDefault="00F84EDC" w:rsidP="00F84EDC">
      <w:pPr>
        <w:autoSpaceDE w:val="0"/>
        <w:autoSpaceDN w:val="0"/>
        <w:adjustRightInd w:val="0"/>
        <w:spacing w:after="0" w:line="240" w:lineRule="auto"/>
        <w:rPr>
          <w:rFonts w:ascii="AspiraNar-Light" w:hAnsi="AspiraNar-Light" w:cs="AspiraNar-Light"/>
          <w:sz w:val="21"/>
          <w:szCs w:val="21"/>
        </w:rPr>
      </w:pPr>
      <w:r>
        <w:rPr>
          <w:rFonts w:ascii="AspiraNar-Light" w:hAnsi="AspiraNar-Light" w:cs="AspiraNar-Light"/>
          <w:sz w:val="21"/>
          <w:szCs w:val="21"/>
        </w:rPr>
        <w:t xml:space="preserve">5.- </w:t>
      </w:r>
      <w:r>
        <w:rPr>
          <w:rFonts w:ascii="AspiraNar-Light" w:hAnsi="AspiraNar-Light" w:cs="AspiraNar-Light"/>
          <w:sz w:val="21"/>
          <w:szCs w:val="21"/>
        </w:rPr>
        <w:t xml:space="preserve">Elabora una línea </w:t>
      </w:r>
      <w:r>
        <w:rPr>
          <w:rFonts w:ascii="AspiraNar-Light" w:hAnsi="AspiraNar-Light" w:cs="AspiraNar-Light"/>
          <w:sz w:val="21"/>
          <w:szCs w:val="21"/>
        </w:rPr>
        <w:t>de tiempo con los inventos de la Edad Moderna.</w:t>
      </w:r>
    </w:p>
    <w:p w:rsidR="00F84EDC" w:rsidRDefault="00F84EDC" w:rsidP="00F84EDC">
      <w:pPr>
        <w:autoSpaceDE w:val="0"/>
        <w:autoSpaceDN w:val="0"/>
        <w:adjustRightInd w:val="0"/>
        <w:spacing w:after="0" w:line="240" w:lineRule="auto"/>
        <w:rPr>
          <w:rFonts w:ascii="AspiraNar-Light" w:hAnsi="AspiraNar-Light" w:cs="AspiraNar-Light"/>
          <w:sz w:val="21"/>
          <w:szCs w:val="21"/>
        </w:rPr>
      </w:pPr>
    </w:p>
    <w:p w:rsidR="004D0B3A" w:rsidRDefault="004D0B3A" w:rsidP="00F84EDC">
      <w:pPr>
        <w:autoSpaceDE w:val="0"/>
        <w:autoSpaceDN w:val="0"/>
        <w:adjustRightInd w:val="0"/>
        <w:spacing w:after="0" w:line="240" w:lineRule="auto"/>
        <w:rPr>
          <w:rFonts w:ascii="AspiraNar-Light" w:hAnsi="AspiraNar-Light" w:cs="AspiraNar-Light"/>
          <w:sz w:val="21"/>
          <w:szCs w:val="21"/>
        </w:rPr>
      </w:pPr>
    </w:p>
    <w:p w:rsidR="00F84EDC" w:rsidRDefault="00F84EDC" w:rsidP="00F84EDC">
      <w:pPr>
        <w:autoSpaceDE w:val="0"/>
        <w:autoSpaceDN w:val="0"/>
        <w:adjustRightInd w:val="0"/>
        <w:spacing w:after="0" w:line="240" w:lineRule="auto"/>
        <w:rPr>
          <w:rFonts w:ascii="AspiraNar-Light" w:hAnsi="AspiraNar-Light" w:cs="AspiraNar-Light"/>
          <w:sz w:val="21"/>
          <w:szCs w:val="21"/>
        </w:rPr>
      </w:pPr>
      <w:r>
        <w:rPr>
          <w:rFonts w:ascii="AspiraNar-Light" w:hAnsi="AspiraNar-Light" w:cs="AspiraNar-Light"/>
          <w:sz w:val="21"/>
          <w:szCs w:val="21"/>
        </w:rPr>
        <w:t>6.- ¿Por qué las ideas de Nicolás Copérnico fueron rechazadas por la Iglesia?</w:t>
      </w:r>
    </w:p>
    <w:p w:rsidR="004D0B3A" w:rsidRDefault="004D0B3A" w:rsidP="00F84EDC">
      <w:pPr>
        <w:autoSpaceDE w:val="0"/>
        <w:autoSpaceDN w:val="0"/>
        <w:adjustRightInd w:val="0"/>
        <w:spacing w:after="0" w:line="240" w:lineRule="auto"/>
        <w:rPr>
          <w:rFonts w:ascii="AspiraNar-Light" w:hAnsi="AspiraNar-Light" w:cs="AspiraNar-Light"/>
          <w:sz w:val="21"/>
          <w:szCs w:val="21"/>
        </w:rPr>
      </w:pPr>
    </w:p>
    <w:p w:rsidR="00F84EDC" w:rsidRDefault="00F84EDC" w:rsidP="00F84EDC">
      <w:pPr>
        <w:autoSpaceDE w:val="0"/>
        <w:autoSpaceDN w:val="0"/>
        <w:adjustRightInd w:val="0"/>
        <w:spacing w:after="0" w:line="240" w:lineRule="auto"/>
        <w:rPr>
          <w:rFonts w:ascii="AspiraNar-Light" w:hAnsi="AspiraNar-Light" w:cs="AspiraNar-Light"/>
          <w:sz w:val="21"/>
          <w:szCs w:val="21"/>
        </w:rPr>
      </w:pPr>
    </w:p>
    <w:p w:rsidR="00FF028C" w:rsidRPr="00F84EDC" w:rsidRDefault="00FF028C" w:rsidP="00F84EDC">
      <w:pPr>
        <w:autoSpaceDE w:val="0"/>
        <w:autoSpaceDN w:val="0"/>
        <w:adjustRightInd w:val="0"/>
        <w:spacing w:after="0" w:line="240" w:lineRule="auto"/>
        <w:rPr>
          <w:rFonts w:ascii="AspiraNar-Light" w:hAnsi="AspiraNar-Light" w:cs="AspiraNar-Light"/>
          <w:sz w:val="21"/>
          <w:szCs w:val="21"/>
        </w:rPr>
      </w:pPr>
      <w:bookmarkStart w:id="0" w:name="_GoBack"/>
      <w:bookmarkEnd w:id="0"/>
    </w:p>
    <w:tbl>
      <w:tblPr>
        <w:tblStyle w:val="Tablaconcuadrcula"/>
        <w:tblW w:w="0" w:type="auto"/>
        <w:tblLook w:val="04A0" w:firstRow="1" w:lastRow="0" w:firstColumn="1" w:lastColumn="0" w:noHBand="0" w:noVBand="1"/>
      </w:tblPr>
      <w:tblGrid>
        <w:gridCol w:w="10790"/>
      </w:tblGrid>
      <w:tr w:rsidR="00D57CB4" w:rsidTr="00D57CB4">
        <w:tc>
          <w:tcPr>
            <w:tcW w:w="10790" w:type="dxa"/>
          </w:tcPr>
          <w:p w:rsidR="00D57CB4" w:rsidRDefault="00D57CB4" w:rsidP="001448B0">
            <w:pPr>
              <w:rPr>
                <w:b/>
              </w:rPr>
            </w:pPr>
            <w:r>
              <w:rPr>
                <w:b/>
              </w:rPr>
              <w:t>IMPORTANTE:</w:t>
            </w:r>
          </w:p>
          <w:p w:rsidR="00D57CB4" w:rsidRDefault="00FF028C" w:rsidP="001448B0">
            <w:pPr>
              <w:rPr>
                <w:b/>
              </w:rPr>
            </w:pPr>
            <w:r>
              <w:t xml:space="preserve">Estimados estudiantes dudas y consultas al correo: </w:t>
            </w:r>
            <w:hyperlink r:id="rId21" w:history="1">
              <w:r>
                <w:rPr>
                  <w:rStyle w:val="Hipervnculo"/>
                </w:rPr>
                <w:t>sandra.flores@cegmb.cl</w:t>
              </w:r>
            </w:hyperlink>
            <w:r>
              <w:t>. Además solicito enviar una foto de las actividades n</w:t>
            </w:r>
            <w:r>
              <w:t>úmero 1, 3 y 6 desarrolladas en el cuaderno</w:t>
            </w:r>
            <w:r>
              <w:t xml:space="preserve">. Gracias  </w:t>
            </w:r>
          </w:p>
          <w:p w:rsidR="00D57CB4" w:rsidRDefault="00D57CB4" w:rsidP="001448B0">
            <w:pPr>
              <w:rPr>
                <w:b/>
              </w:rPr>
            </w:pPr>
          </w:p>
        </w:tc>
      </w:tr>
    </w:tbl>
    <w:p w:rsidR="007C0CED" w:rsidRPr="009821F1" w:rsidRDefault="007C0CED">
      <w:pPr>
        <w:spacing w:after="0" w:line="240" w:lineRule="auto"/>
        <w:rPr>
          <w:b/>
        </w:rPr>
      </w:pPr>
    </w:p>
    <w:sectPr w:rsidR="007C0CED" w:rsidRPr="009821F1" w:rsidSect="002204EB">
      <w:headerReference w:type="default" r:id="rId22"/>
      <w:type w:val="continuous"/>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9C7" w:rsidRDefault="00EA29C7" w:rsidP="009821F1">
      <w:pPr>
        <w:spacing w:after="0" w:line="240" w:lineRule="auto"/>
      </w:pPr>
      <w:r>
        <w:separator/>
      </w:r>
    </w:p>
  </w:endnote>
  <w:endnote w:type="continuationSeparator" w:id="0">
    <w:p w:rsidR="00EA29C7" w:rsidRDefault="00EA29C7" w:rsidP="0098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istaSansBold">
    <w:altName w:val="VistaSansBold"/>
    <w:panose1 w:val="00000000000000000000"/>
    <w:charset w:val="00"/>
    <w:family w:val="swiss"/>
    <w:notTrueType/>
    <w:pitch w:val="default"/>
    <w:sig w:usb0="00000003" w:usb1="00000000" w:usb2="00000000" w:usb3="00000000" w:csb0="00000001" w:csb1="00000000"/>
  </w:font>
  <w:font w:name="SyntaxLTStd-Bold">
    <w:panose1 w:val="00000000000000000000"/>
    <w:charset w:val="00"/>
    <w:family w:val="swiss"/>
    <w:notTrueType/>
    <w:pitch w:val="default"/>
    <w:sig w:usb0="00000003" w:usb1="00000000" w:usb2="00000000" w:usb3="00000000" w:csb0="00000001" w:csb1="00000000"/>
  </w:font>
  <w:font w:name="UnitSlabPro-Light">
    <w:panose1 w:val="00000000000000000000"/>
    <w:charset w:val="00"/>
    <w:family w:val="roman"/>
    <w:notTrueType/>
    <w:pitch w:val="default"/>
    <w:sig w:usb0="00000003" w:usb1="00000000" w:usb2="00000000" w:usb3="00000000" w:csb0="00000001" w:csb1="00000000"/>
  </w:font>
  <w:font w:name="AspiraNar-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9C7" w:rsidRDefault="00EA29C7" w:rsidP="009821F1">
      <w:pPr>
        <w:spacing w:after="0" w:line="240" w:lineRule="auto"/>
      </w:pPr>
      <w:r>
        <w:separator/>
      </w:r>
    </w:p>
  </w:footnote>
  <w:footnote w:type="continuationSeparator" w:id="0">
    <w:p w:rsidR="00EA29C7" w:rsidRDefault="00EA29C7" w:rsidP="00982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30" w:rsidRDefault="00A76B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760DC"/>
    <w:multiLevelType w:val="hybridMultilevel"/>
    <w:tmpl w:val="166CB1BE"/>
    <w:lvl w:ilvl="0" w:tplc="E4228D9C">
      <w:start w:val="5"/>
      <w:numFmt w:val="bullet"/>
      <w:lvlText w:val="-"/>
      <w:lvlJc w:val="left"/>
      <w:pPr>
        <w:ind w:left="6456" w:hanging="360"/>
      </w:pPr>
      <w:rPr>
        <w:rFonts w:ascii="Calibri" w:eastAsiaTheme="minorHAnsi" w:hAnsi="Calibri" w:cs="Calibri" w:hint="default"/>
        <w:sz w:val="22"/>
      </w:rPr>
    </w:lvl>
    <w:lvl w:ilvl="1" w:tplc="340A0003" w:tentative="1">
      <w:start w:val="1"/>
      <w:numFmt w:val="bullet"/>
      <w:lvlText w:val="o"/>
      <w:lvlJc w:val="left"/>
      <w:pPr>
        <w:ind w:left="7176" w:hanging="360"/>
      </w:pPr>
      <w:rPr>
        <w:rFonts w:ascii="Courier New" w:hAnsi="Courier New" w:cs="Courier New" w:hint="default"/>
      </w:rPr>
    </w:lvl>
    <w:lvl w:ilvl="2" w:tplc="340A0005" w:tentative="1">
      <w:start w:val="1"/>
      <w:numFmt w:val="bullet"/>
      <w:lvlText w:val=""/>
      <w:lvlJc w:val="left"/>
      <w:pPr>
        <w:ind w:left="7896" w:hanging="360"/>
      </w:pPr>
      <w:rPr>
        <w:rFonts w:ascii="Wingdings" w:hAnsi="Wingdings" w:hint="default"/>
      </w:rPr>
    </w:lvl>
    <w:lvl w:ilvl="3" w:tplc="340A0001" w:tentative="1">
      <w:start w:val="1"/>
      <w:numFmt w:val="bullet"/>
      <w:lvlText w:val=""/>
      <w:lvlJc w:val="left"/>
      <w:pPr>
        <w:ind w:left="8616" w:hanging="360"/>
      </w:pPr>
      <w:rPr>
        <w:rFonts w:ascii="Symbol" w:hAnsi="Symbol" w:hint="default"/>
      </w:rPr>
    </w:lvl>
    <w:lvl w:ilvl="4" w:tplc="340A0003" w:tentative="1">
      <w:start w:val="1"/>
      <w:numFmt w:val="bullet"/>
      <w:lvlText w:val="o"/>
      <w:lvlJc w:val="left"/>
      <w:pPr>
        <w:ind w:left="9336" w:hanging="360"/>
      </w:pPr>
      <w:rPr>
        <w:rFonts w:ascii="Courier New" w:hAnsi="Courier New" w:cs="Courier New" w:hint="default"/>
      </w:rPr>
    </w:lvl>
    <w:lvl w:ilvl="5" w:tplc="340A0005" w:tentative="1">
      <w:start w:val="1"/>
      <w:numFmt w:val="bullet"/>
      <w:lvlText w:val=""/>
      <w:lvlJc w:val="left"/>
      <w:pPr>
        <w:ind w:left="10056" w:hanging="360"/>
      </w:pPr>
      <w:rPr>
        <w:rFonts w:ascii="Wingdings" w:hAnsi="Wingdings" w:hint="default"/>
      </w:rPr>
    </w:lvl>
    <w:lvl w:ilvl="6" w:tplc="340A0001" w:tentative="1">
      <w:start w:val="1"/>
      <w:numFmt w:val="bullet"/>
      <w:lvlText w:val=""/>
      <w:lvlJc w:val="left"/>
      <w:pPr>
        <w:ind w:left="10776" w:hanging="360"/>
      </w:pPr>
      <w:rPr>
        <w:rFonts w:ascii="Symbol" w:hAnsi="Symbol" w:hint="default"/>
      </w:rPr>
    </w:lvl>
    <w:lvl w:ilvl="7" w:tplc="340A0003" w:tentative="1">
      <w:start w:val="1"/>
      <w:numFmt w:val="bullet"/>
      <w:lvlText w:val="o"/>
      <w:lvlJc w:val="left"/>
      <w:pPr>
        <w:ind w:left="11496" w:hanging="360"/>
      </w:pPr>
      <w:rPr>
        <w:rFonts w:ascii="Courier New" w:hAnsi="Courier New" w:cs="Courier New" w:hint="default"/>
      </w:rPr>
    </w:lvl>
    <w:lvl w:ilvl="8" w:tplc="340A0005" w:tentative="1">
      <w:start w:val="1"/>
      <w:numFmt w:val="bullet"/>
      <w:lvlText w:val=""/>
      <w:lvlJc w:val="left"/>
      <w:pPr>
        <w:ind w:left="12216" w:hanging="360"/>
      </w:pPr>
      <w:rPr>
        <w:rFonts w:ascii="Wingdings" w:hAnsi="Wingdings" w:hint="default"/>
      </w:rPr>
    </w:lvl>
  </w:abstractNum>
  <w:abstractNum w:abstractNumId="1">
    <w:nsid w:val="1B461389"/>
    <w:multiLevelType w:val="hybridMultilevel"/>
    <w:tmpl w:val="6924FA6A"/>
    <w:lvl w:ilvl="0" w:tplc="5D1A3868">
      <w:start w:val="1"/>
      <w:numFmt w:val="lowerLetter"/>
      <w:lvlText w:val="%1)"/>
      <w:lvlJc w:val="left"/>
      <w:pPr>
        <w:ind w:left="720" w:hanging="360"/>
      </w:pPr>
      <w:rPr>
        <w:rFonts w:ascii="Times New Roman" w:eastAsia="Times New Roman"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FCB6450"/>
    <w:multiLevelType w:val="hybridMultilevel"/>
    <w:tmpl w:val="8CBA66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8167F9B"/>
    <w:multiLevelType w:val="hybridMultilevel"/>
    <w:tmpl w:val="B126A29A"/>
    <w:lvl w:ilvl="0" w:tplc="340A000D">
      <w:start w:val="1"/>
      <w:numFmt w:val="bullet"/>
      <w:lvlText w:val=""/>
      <w:lvlJc w:val="left"/>
      <w:pPr>
        <w:ind w:left="4260" w:hanging="360"/>
      </w:pPr>
      <w:rPr>
        <w:rFonts w:ascii="Wingdings" w:hAnsi="Wingdings"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4">
    <w:nsid w:val="3C344DFC"/>
    <w:multiLevelType w:val="hybridMultilevel"/>
    <w:tmpl w:val="2C3EBB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0182A4E"/>
    <w:multiLevelType w:val="hybridMultilevel"/>
    <w:tmpl w:val="A6EC540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2AB5D82"/>
    <w:multiLevelType w:val="hybridMultilevel"/>
    <w:tmpl w:val="032AE0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9644BA3"/>
    <w:multiLevelType w:val="hybridMultilevel"/>
    <w:tmpl w:val="BA7E29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D1573B4"/>
    <w:multiLevelType w:val="hybridMultilevel"/>
    <w:tmpl w:val="1FA6AC54"/>
    <w:lvl w:ilvl="0" w:tplc="8F5413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61A41D0"/>
    <w:multiLevelType w:val="hybridMultilevel"/>
    <w:tmpl w:val="B0D43D18"/>
    <w:lvl w:ilvl="0" w:tplc="B64E5E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680D7919"/>
    <w:multiLevelType w:val="hybridMultilevel"/>
    <w:tmpl w:val="F8E2B192"/>
    <w:lvl w:ilvl="0" w:tplc="C75A4402">
      <w:start w:val="1"/>
      <w:numFmt w:val="bullet"/>
      <w:lvlText w:val="•"/>
      <w:lvlJc w:val="left"/>
      <w:pPr>
        <w:tabs>
          <w:tab w:val="num" w:pos="720"/>
        </w:tabs>
        <w:ind w:left="720" w:hanging="360"/>
      </w:pPr>
      <w:rPr>
        <w:rFonts w:ascii="Arial" w:hAnsi="Arial" w:hint="default"/>
      </w:rPr>
    </w:lvl>
    <w:lvl w:ilvl="1" w:tplc="8CA8A1E0" w:tentative="1">
      <w:start w:val="1"/>
      <w:numFmt w:val="bullet"/>
      <w:lvlText w:val="•"/>
      <w:lvlJc w:val="left"/>
      <w:pPr>
        <w:tabs>
          <w:tab w:val="num" w:pos="1440"/>
        </w:tabs>
        <w:ind w:left="1440" w:hanging="360"/>
      </w:pPr>
      <w:rPr>
        <w:rFonts w:ascii="Arial" w:hAnsi="Arial" w:hint="default"/>
      </w:rPr>
    </w:lvl>
    <w:lvl w:ilvl="2" w:tplc="8638A0FA" w:tentative="1">
      <w:start w:val="1"/>
      <w:numFmt w:val="bullet"/>
      <w:lvlText w:val="•"/>
      <w:lvlJc w:val="left"/>
      <w:pPr>
        <w:tabs>
          <w:tab w:val="num" w:pos="2160"/>
        </w:tabs>
        <w:ind w:left="2160" w:hanging="360"/>
      </w:pPr>
      <w:rPr>
        <w:rFonts w:ascii="Arial" w:hAnsi="Arial" w:hint="default"/>
      </w:rPr>
    </w:lvl>
    <w:lvl w:ilvl="3" w:tplc="3612CB2E" w:tentative="1">
      <w:start w:val="1"/>
      <w:numFmt w:val="bullet"/>
      <w:lvlText w:val="•"/>
      <w:lvlJc w:val="left"/>
      <w:pPr>
        <w:tabs>
          <w:tab w:val="num" w:pos="2880"/>
        </w:tabs>
        <w:ind w:left="2880" w:hanging="360"/>
      </w:pPr>
      <w:rPr>
        <w:rFonts w:ascii="Arial" w:hAnsi="Arial" w:hint="default"/>
      </w:rPr>
    </w:lvl>
    <w:lvl w:ilvl="4" w:tplc="586475E0" w:tentative="1">
      <w:start w:val="1"/>
      <w:numFmt w:val="bullet"/>
      <w:lvlText w:val="•"/>
      <w:lvlJc w:val="left"/>
      <w:pPr>
        <w:tabs>
          <w:tab w:val="num" w:pos="3600"/>
        </w:tabs>
        <w:ind w:left="3600" w:hanging="360"/>
      </w:pPr>
      <w:rPr>
        <w:rFonts w:ascii="Arial" w:hAnsi="Arial" w:hint="default"/>
      </w:rPr>
    </w:lvl>
    <w:lvl w:ilvl="5" w:tplc="88E09738" w:tentative="1">
      <w:start w:val="1"/>
      <w:numFmt w:val="bullet"/>
      <w:lvlText w:val="•"/>
      <w:lvlJc w:val="left"/>
      <w:pPr>
        <w:tabs>
          <w:tab w:val="num" w:pos="4320"/>
        </w:tabs>
        <w:ind w:left="4320" w:hanging="360"/>
      </w:pPr>
      <w:rPr>
        <w:rFonts w:ascii="Arial" w:hAnsi="Arial" w:hint="default"/>
      </w:rPr>
    </w:lvl>
    <w:lvl w:ilvl="6" w:tplc="CDA49050" w:tentative="1">
      <w:start w:val="1"/>
      <w:numFmt w:val="bullet"/>
      <w:lvlText w:val="•"/>
      <w:lvlJc w:val="left"/>
      <w:pPr>
        <w:tabs>
          <w:tab w:val="num" w:pos="5040"/>
        </w:tabs>
        <w:ind w:left="5040" w:hanging="360"/>
      </w:pPr>
      <w:rPr>
        <w:rFonts w:ascii="Arial" w:hAnsi="Arial" w:hint="default"/>
      </w:rPr>
    </w:lvl>
    <w:lvl w:ilvl="7" w:tplc="D7F43746" w:tentative="1">
      <w:start w:val="1"/>
      <w:numFmt w:val="bullet"/>
      <w:lvlText w:val="•"/>
      <w:lvlJc w:val="left"/>
      <w:pPr>
        <w:tabs>
          <w:tab w:val="num" w:pos="5760"/>
        </w:tabs>
        <w:ind w:left="5760" w:hanging="360"/>
      </w:pPr>
      <w:rPr>
        <w:rFonts w:ascii="Arial" w:hAnsi="Arial" w:hint="default"/>
      </w:rPr>
    </w:lvl>
    <w:lvl w:ilvl="8" w:tplc="0B7AB324" w:tentative="1">
      <w:start w:val="1"/>
      <w:numFmt w:val="bullet"/>
      <w:lvlText w:val="•"/>
      <w:lvlJc w:val="left"/>
      <w:pPr>
        <w:tabs>
          <w:tab w:val="num" w:pos="6480"/>
        </w:tabs>
        <w:ind w:left="6480" w:hanging="360"/>
      </w:pPr>
      <w:rPr>
        <w:rFonts w:ascii="Arial" w:hAnsi="Arial" w:hint="default"/>
      </w:rPr>
    </w:lvl>
  </w:abstractNum>
  <w:abstractNum w:abstractNumId="11">
    <w:nsid w:val="79F45745"/>
    <w:multiLevelType w:val="hybridMultilevel"/>
    <w:tmpl w:val="7CFC4B7E"/>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11"/>
  </w:num>
  <w:num w:numId="5">
    <w:abstractNumId w:val="9"/>
  </w:num>
  <w:num w:numId="6">
    <w:abstractNumId w:val="10"/>
  </w:num>
  <w:num w:numId="7">
    <w:abstractNumId w:val="0"/>
  </w:num>
  <w:num w:numId="8">
    <w:abstractNumId w:val="5"/>
  </w:num>
  <w:num w:numId="9">
    <w:abstractNumId w:val="8"/>
  </w:num>
  <w:num w:numId="10">
    <w:abstractNumId w:val="1"/>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70"/>
    <w:rsid w:val="000052E4"/>
    <w:rsid w:val="000151FE"/>
    <w:rsid w:val="00040C0A"/>
    <w:rsid w:val="00042A26"/>
    <w:rsid w:val="00043CEC"/>
    <w:rsid w:val="00044D32"/>
    <w:rsid w:val="0006457C"/>
    <w:rsid w:val="00064F6E"/>
    <w:rsid w:val="00086CCB"/>
    <w:rsid w:val="000A01EB"/>
    <w:rsid w:val="000B238F"/>
    <w:rsid w:val="000B6CAA"/>
    <w:rsid w:val="000D098C"/>
    <w:rsid w:val="000D0ABA"/>
    <w:rsid w:val="000D26FD"/>
    <w:rsid w:val="000D2A11"/>
    <w:rsid w:val="000D324D"/>
    <w:rsid w:val="000F0D57"/>
    <w:rsid w:val="000F31DB"/>
    <w:rsid w:val="000F45F8"/>
    <w:rsid w:val="00101A15"/>
    <w:rsid w:val="00103610"/>
    <w:rsid w:val="00115F8F"/>
    <w:rsid w:val="00122A17"/>
    <w:rsid w:val="0013200F"/>
    <w:rsid w:val="00140C7C"/>
    <w:rsid w:val="001448B0"/>
    <w:rsid w:val="00153E93"/>
    <w:rsid w:val="00170226"/>
    <w:rsid w:val="00172FA7"/>
    <w:rsid w:val="0017343E"/>
    <w:rsid w:val="0018237E"/>
    <w:rsid w:val="00187547"/>
    <w:rsid w:val="00197CEC"/>
    <w:rsid w:val="001A35DA"/>
    <w:rsid w:val="001A4514"/>
    <w:rsid w:val="001A4761"/>
    <w:rsid w:val="001B546D"/>
    <w:rsid w:val="001B6EED"/>
    <w:rsid w:val="001C740E"/>
    <w:rsid w:val="001C7966"/>
    <w:rsid w:val="001E7F87"/>
    <w:rsid w:val="001F5DC4"/>
    <w:rsid w:val="001F7D85"/>
    <w:rsid w:val="00202518"/>
    <w:rsid w:val="002048D2"/>
    <w:rsid w:val="0021019D"/>
    <w:rsid w:val="002138FA"/>
    <w:rsid w:val="00214D17"/>
    <w:rsid w:val="00216B05"/>
    <w:rsid w:val="00216D6F"/>
    <w:rsid w:val="002204EB"/>
    <w:rsid w:val="00227592"/>
    <w:rsid w:val="002301E7"/>
    <w:rsid w:val="0024513F"/>
    <w:rsid w:val="002560F5"/>
    <w:rsid w:val="002579ED"/>
    <w:rsid w:val="002615A2"/>
    <w:rsid w:val="0026399F"/>
    <w:rsid w:val="0026420B"/>
    <w:rsid w:val="00273D9B"/>
    <w:rsid w:val="00275699"/>
    <w:rsid w:val="0028217E"/>
    <w:rsid w:val="002957BB"/>
    <w:rsid w:val="002A46D5"/>
    <w:rsid w:val="002B32BE"/>
    <w:rsid w:val="002B60DA"/>
    <w:rsid w:val="002B7A22"/>
    <w:rsid w:val="002C07B7"/>
    <w:rsid w:val="002C79F2"/>
    <w:rsid w:val="002E0AEA"/>
    <w:rsid w:val="002E479B"/>
    <w:rsid w:val="002E72B5"/>
    <w:rsid w:val="002E776D"/>
    <w:rsid w:val="003135B1"/>
    <w:rsid w:val="003246F4"/>
    <w:rsid w:val="003248FD"/>
    <w:rsid w:val="00330C9A"/>
    <w:rsid w:val="003370AF"/>
    <w:rsid w:val="003456C7"/>
    <w:rsid w:val="00346587"/>
    <w:rsid w:val="00363343"/>
    <w:rsid w:val="00363C0E"/>
    <w:rsid w:val="003903B5"/>
    <w:rsid w:val="00391FB9"/>
    <w:rsid w:val="00395282"/>
    <w:rsid w:val="003A0132"/>
    <w:rsid w:val="003A09A5"/>
    <w:rsid w:val="003A6DB4"/>
    <w:rsid w:val="003B2E60"/>
    <w:rsid w:val="003B51F2"/>
    <w:rsid w:val="003D58CE"/>
    <w:rsid w:val="003F0036"/>
    <w:rsid w:val="00403D3D"/>
    <w:rsid w:val="004078D6"/>
    <w:rsid w:val="00413F20"/>
    <w:rsid w:val="00415A80"/>
    <w:rsid w:val="00416DCB"/>
    <w:rsid w:val="0042028C"/>
    <w:rsid w:val="00423700"/>
    <w:rsid w:val="0043206C"/>
    <w:rsid w:val="0043709C"/>
    <w:rsid w:val="004432FB"/>
    <w:rsid w:val="004474A3"/>
    <w:rsid w:val="00467714"/>
    <w:rsid w:val="00476306"/>
    <w:rsid w:val="00485A53"/>
    <w:rsid w:val="004A0B63"/>
    <w:rsid w:val="004A6B9C"/>
    <w:rsid w:val="004A7FC6"/>
    <w:rsid w:val="004B298F"/>
    <w:rsid w:val="004B3A91"/>
    <w:rsid w:val="004D0B3A"/>
    <w:rsid w:val="004D7E40"/>
    <w:rsid w:val="004E17D2"/>
    <w:rsid w:val="004F3DEF"/>
    <w:rsid w:val="004F5960"/>
    <w:rsid w:val="0050221F"/>
    <w:rsid w:val="00503972"/>
    <w:rsid w:val="005071E2"/>
    <w:rsid w:val="00513CB9"/>
    <w:rsid w:val="00541993"/>
    <w:rsid w:val="00542A98"/>
    <w:rsid w:val="0054520F"/>
    <w:rsid w:val="00546379"/>
    <w:rsid w:val="0054752B"/>
    <w:rsid w:val="00554A70"/>
    <w:rsid w:val="005809D9"/>
    <w:rsid w:val="00584576"/>
    <w:rsid w:val="0059414D"/>
    <w:rsid w:val="00596C59"/>
    <w:rsid w:val="005A09FC"/>
    <w:rsid w:val="005B58AA"/>
    <w:rsid w:val="005C5907"/>
    <w:rsid w:val="005C71E1"/>
    <w:rsid w:val="005D466C"/>
    <w:rsid w:val="005E204B"/>
    <w:rsid w:val="005E50DE"/>
    <w:rsid w:val="006041AD"/>
    <w:rsid w:val="00606337"/>
    <w:rsid w:val="00622321"/>
    <w:rsid w:val="006250C5"/>
    <w:rsid w:val="00625CAB"/>
    <w:rsid w:val="0062661C"/>
    <w:rsid w:val="00626B1F"/>
    <w:rsid w:val="006342CF"/>
    <w:rsid w:val="00635EB4"/>
    <w:rsid w:val="0065512F"/>
    <w:rsid w:val="006555CD"/>
    <w:rsid w:val="00660303"/>
    <w:rsid w:val="00661974"/>
    <w:rsid w:val="00686002"/>
    <w:rsid w:val="00692A98"/>
    <w:rsid w:val="006946FB"/>
    <w:rsid w:val="00695EB5"/>
    <w:rsid w:val="006A481F"/>
    <w:rsid w:val="006B05FC"/>
    <w:rsid w:val="006C0475"/>
    <w:rsid w:val="006D1A41"/>
    <w:rsid w:val="006E37F4"/>
    <w:rsid w:val="006E489B"/>
    <w:rsid w:val="006F0091"/>
    <w:rsid w:val="006F7EDF"/>
    <w:rsid w:val="0070021A"/>
    <w:rsid w:val="00710AE0"/>
    <w:rsid w:val="00754BF2"/>
    <w:rsid w:val="00761124"/>
    <w:rsid w:val="0076215E"/>
    <w:rsid w:val="00764221"/>
    <w:rsid w:val="00765357"/>
    <w:rsid w:val="00767E01"/>
    <w:rsid w:val="00770D6B"/>
    <w:rsid w:val="007726AD"/>
    <w:rsid w:val="00775342"/>
    <w:rsid w:val="00785CA6"/>
    <w:rsid w:val="0079452F"/>
    <w:rsid w:val="007A1CD1"/>
    <w:rsid w:val="007A4599"/>
    <w:rsid w:val="007A58C1"/>
    <w:rsid w:val="007C0CC6"/>
    <w:rsid w:val="007C0CED"/>
    <w:rsid w:val="007D0EA5"/>
    <w:rsid w:val="007D4806"/>
    <w:rsid w:val="007E3770"/>
    <w:rsid w:val="007E4631"/>
    <w:rsid w:val="007F2D92"/>
    <w:rsid w:val="008021D0"/>
    <w:rsid w:val="008150C8"/>
    <w:rsid w:val="00816732"/>
    <w:rsid w:val="00816AC8"/>
    <w:rsid w:val="00817AA0"/>
    <w:rsid w:val="00821CB6"/>
    <w:rsid w:val="008253B6"/>
    <w:rsid w:val="00833AA1"/>
    <w:rsid w:val="008471D4"/>
    <w:rsid w:val="00847E43"/>
    <w:rsid w:val="00854FA0"/>
    <w:rsid w:val="008629F1"/>
    <w:rsid w:val="00865493"/>
    <w:rsid w:val="00866984"/>
    <w:rsid w:val="00867EC0"/>
    <w:rsid w:val="0087017F"/>
    <w:rsid w:val="008722A8"/>
    <w:rsid w:val="0087760C"/>
    <w:rsid w:val="00882258"/>
    <w:rsid w:val="0089714D"/>
    <w:rsid w:val="0089762C"/>
    <w:rsid w:val="008A1901"/>
    <w:rsid w:val="008A79DA"/>
    <w:rsid w:val="008B4DA4"/>
    <w:rsid w:val="008B5600"/>
    <w:rsid w:val="008C683A"/>
    <w:rsid w:val="008E1D80"/>
    <w:rsid w:val="008E307F"/>
    <w:rsid w:val="00906714"/>
    <w:rsid w:val="00907C42"/>
    <w:rsid w:val="00917A2E"/>
    <w:rsid w:val="00917EC4"/>
    <w:rsid w:val="00922A69"/>
    <w:rsid w:val="00927EB4"/>
    <w:rsid w:val="009314B2"/>
    <w:rsid w:val="009363C6"/>
    <w:rsid w:val="009405E3"/>
    <w:rsid w:val="00954B53"/>
    <w:rsid w:val="009624C5"/>
    <w:rsid w:val="00965CA7"/>
    <w:rsid w:val="009777EB"/>
    <w:rsid w:val="009821F1"/>
    <w:rsid w:val="00987DE0"/>
    <w:rsid w:val="00992CCD"/>
    <w:rsid w:val="00996153"/>
    <w:rsid w:val="009D0662"/>
    <w:rsid w:val="009E3560"/>
    <w:rsid w:val="009E3C70"/>
    <w:rsid w:val="009E4F68"/>
    <w:rsid w:val="009F1E1C"/>
    <w:rsid w:val="00A0755A"/>
    <w:rsid w:val="00A077E5"/>
    <w:rsid w:val="00A110BF"/>
    <w:rsid w:val="00A13F90"/>
    <w:rsid w:val="00A23EDA"/>
    <w:rsid w:val="00A23FF1"/>
    <w:rsid w:val="00A2600F"/>
    <w:rsid w:val="00A30A51"/>
    <w:rsid w:val="00A55912"/>
    <w:rsid w:val="00A6323A"/>
    <w:rsid w:val="00A76B30"/>
    <w:rsid w:val="00A80F12"/>
    <w:rsid w:val="00A84DBD"/>
    <w:rsid w:val="00A864A2"/>
    <w:rsid w:val="00A922F9"/>
    <w:rsid w:val="00A94838"/>
    <w:rsid w:val="00A97DE3"/>
    <w:rsid w:val="00AB3D3E"/>
    <w:rsid w:val="00AC53FF"/>
    <w:rsid w:val="00AC6592"/>
    <w:rsid w:val="00AD0B84"/>
    <w:rsid w:val="00AD7AE4"/>
    <w:rsid w:val="00AE3580"/>
    <w:rsid w:val="00AE5DF1"/>
    <w:rsid w:val="00B0374B"/>
    <w:rsid w:val="00B0430D"/>
    <w:rsid w:val="00B10396"/>
    <w:rsid w:val="00B10E5F"/>
    <w:rsid w:val="00B124F9"/>
    <w:rsid w:val="00B150F0"/>
    <w:rsid w:val="00B155A9"/>
    <w:rsid w:val="00B33B0F"/>
    <w:rsid w:val="00B3466A"/>
    <w:rsid w:val="00B50820"/>
    <w:rsid w:val="00B7027D"/>
    <w:rsid w:val="00B81F9C"/>
    <w:rsid w:val="00B87E7D"/>
    <w:rsid w:val="00B9041B"/>
    <w:rsid w:val="00B963CA"/>
    <w:rsid w:val="00BB0093"/>
    <w:rsid w:val="00BB29A1"/>
    <w:rsid w:val="00BB684A"/>
    <w:rsid w:val="00BC6876"/>
    <w:rsid w:val="00BD0D8B"/>
    <w:rsid w:val="00BF1051"/>
    <w:rsid w:val="00BF2411"/>
    <w:rsid w:val="00BF5A06"/>
    <w:rsid w:val="00C01694"/>
    <w:rsid w:val="00C16080"/>
    <w:rsid w:val="00C167A0"/>
    <w:rsid w:val="00C22989"/>
    <w:rsid w:val="00C22F50"/>
    <w:rsid w:val="00C24881"/>
    <w:rsid w:val="00C24C43"/>
    <w:rsid w:val="00C30608"/>
    <w:rsid w:val="00C308E6"/>
    <w:rsid w:val="00C4329C"/>
    <w:rsid w:val="00C43B0A"/>
    <w:rsid w:val="00C51C43"/>
    <w:rsid w:val="00C57192"/>
    <w:rsid w:val="00C77B65"/>
    <w:rsid w:val="00C82027"/>
    <w:rsid w:val="00C902F6"/>
    <w:rsid w:val="00C93038"/>
    <w:rsid w:val="00CA40F5"/>
    <w:rsid w:val="00CB174D"/>
    <w:rsid w:val="00CB2704"/>
    <w:rsid w:val="00CB410F"/>
    <w:rsid w:val="00CC1B53"/>
    <w:rsid w:val="00CC6C58"/>
    <w:rsid w:val="00CC7784"/>
    <w:rsid w:val="00CE3953"/>
    <w:rsid w:val="00CE47D0"/>
    <w:rsid w:val="00D007D1"/>
    <w:rsid w:val="00D01801"/>
    <w:rsid w:val="00D04CE1"/>
    <w:rsid w:val="00D10B5B"/>
    <w:rsid w:val="00D13F35"/>
    <w:rsid w:val="00D161F6"/>
    <w:rsid w:val="00D263E0"/>
    <w:rsid w:val="00D43665"/>
    <w:rsid w:val="00D5380E"/>
    <w:rsid w:val="00D57CB4"/>
    <w:rsid w:val="00D616BB"/>
    <w:rsid w:val="00D71BD3"/>
    <w:rsid w:val="00D77D59"/>
    <w:rsid w:val="00D83057"/>
    <w:rsid w:val="00D86771"/>
    <w:rsid w:val="00DA2E69"/>
    <w:rsid w:val="00DB77F1"/>
    <w:rsid w:val="00DC74D7"/>
    <w:rsid w:val="00DD0A3C"/>
    <w:rsid w:val="00DE12BF"/>
    <w:rsid w:val="00E123B6"/>
    <w:rsid w:val="00E14AE0"/>
    <w:rsid w:val="00E1624D"/>
    <w:rsid w:val="00E26D49"/>
    <w:rsid w:val="00E33F63"/>
    <w:rsid w:val="00E34350"/>
    <w:rsid w:val="00E35648"/>
    <w:rsid w:val="00E40BFA"/>
    <w:rsid w:val="00E56028"/>
    <w:rsid w:val="00E63CA7"/>
    <w:rsid w:val="00E9285E"/>
    <w:rsid w:val="00E95B6B"/>
    <w:rsid w:val="00EA19DA"/>
    <w:rsid w:val="00EA29C7"/>
    <w:rsid w:val="00EA32BA"/>
    <w:rsid w:val="00EA4B66"/>
    <w:rsid w:val="00EB16D1"/>
    <w:rsid w:val="00ED2220"/>
    <w:rsid w:val="00EF40FD"/>
    <w:rsid w:val="00F013AA"/>
    <w:rsid w:val="00F01826"/>
    <w:rsid w:val="00F036CD"/>
    <w:rsid w:val="00F03ED9"/>
    <w:rsid w:val="00F161FC"/>
    <w:rsid w:val="00F175F4"/>
    <w:rsid w:val="00F241FE"/>
    <w:rsid w:val="00F30914"/>
    <w:rsid w:val="00F31453"/>
    <w:rsid w:val="00F37554"/>
    <w:rsid w:val="00F43DE7"/>
    <w:rsid w:val="00F60944"/>
    <w:rsid w:val="00F6234B"/>
    <w:rsid w:val="00F6766B"/>
    <w:rsid w:val="00F80275"/>
    <w:rsid w:val="00F84EDC"/>
    <w:rsid w:val="00F87F17"/>
    <w:rsid w:val="00FA0349"/>
    <w:rsid w:val="00FB2D66"/>
    <w:rsid w:val="00FB4E34"/>
    <w:rsid w:val="00FB78E1"/>
    <w:rsid w:val="00FC5E80"/>
    <w:rsid w:val="00FD6BDD"/>
    <w:rsid w:val="00FE363D"/>
    <w:rsid w:val="00FE5DA2"/>
    <w:rsid w:val="00FF02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E5AB8D-460E-44FA-8335-FD688444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273D9B"/>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next w:val="Normal"/>
    <w:link w:val="Ttulo3Car"/>
    <w:uiPriority w:val="9"/>
    <w:semiHidden/>
    <w:unhideWhenUsed/>
    <w:qFormat/>
    <w:rsid w:val="00273D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uiPriority w:val="22"/>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customStyle="1" w:styleId="Ttulo2Car">
    <w:name w:val="Título 2 Car"/>
    <w:basedOn w:val="Fuentedeprrafopredeter"/>
    <w:link w:val="Ttulo2"/>
    <w:uiPriority w:val="9"/>
    <w:rsid w:val="00273D9B"/>
    <w:rPr>
      <w:rFonts w:ascii="Times New Roman" w:eastAsia="Times New Roman" w:hAnsi="Times New Roman" w:cs="Times New Roman"/>
      <w:b/>
      <w:bCs/>
      <w:sz w:val="36"/>
      <w:szCs w:val="36"/>
      <w:lang w:eastAsia="es-CL"/>
    </w:rPr>
  </w:style>
  <w:style w:type="character" w:styleId="Hipervnculo">
    <w:name w:val="Hyperlink"/>
    <w:basedOn w:val="Fuentedeprrafopredeter"/>
    <w:uiPriority w:val="99"/>
    <w:semiHidden/>
    <w:unhideWhenUsed/>
    <w:rsid w:val="00273D9B"/>
    <w:rPr>
      <w:color w:val="0000FF"/>
      <w:u w:val="single"/>
    </w:rPr>
  </w:style>
  <w:style w:type="character" w:customStyle="1" w:styleId="Ttulo3Car">
    <w:name w:val="Título 3 Car"/>
    <w:basedOn w:val="Fuentedeprrafopredeter"/>
    <w:link w:val="Ttulo3"/>
    <w:uiPriority w:val="9"/>
    <w:semiHidden/>
    <w:rsid w:val="00273D9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28179">
      <w:bodyDiv w:val="1"/>
      <w:marLeft w:val="0"/>
      <w:marRight w:val="0"/>
      <w:marTop w:val="0"/>
      <w:marBottom w:val="0"/>
      <w:divBdr>
        <w:top w:val="none" w:sz="0" w:space="0" w:color="auto"/>
        <w:left w:val="none" w:sz="0" w:space="0" w:color="auto"/>
        <w:bottom w:val="none" w:sz="0" w:space="0" w:color="auto"/>
        <w:right w:val="none" w:sz="0" w:space="0" w:color="auto"/>
      </w:divBdr>
      <w:divsChild>
        <w:div w:id="598685761">
          <w:marLeft w:val="0"/>
          <w:marRight w:val="0"/>
          <w:marTop w:val="0"/>
          <w:marBottom w:val="0"/>
          <w:divBdr>
            <w:top w:val="none" w:sz="0" w:space="0" w:color="auto"/>
            <w:left w:val="none" w:sz="0" w:space="0" w:color="auto"/>
            <w:bottom w:val="none" w:sz="0" w:space="0" w:color="auto"/>
            <w:right w:val="none" w:sz="0" w:space="0" w:color="auto"/>
          </w:divBdr>
        </w:div>
      </w:divsChild>
    </w:div>
    <w:div w:id="690184869">
      <w:bodyDiv w:val="1"/>
      <w:marLeft w:val="0"/>
      <w:marRight w:val="0"/>
      <w:marTop w:val="0"/>
      <w:marBottom w:val="0"/>
      <w:divBdr>
        <w:top w:val="none" w:sz="0" w:space="0" w:color="auto"/>
        <w:left w:val="none" w:sz="0" w:space="0" w:color="auto"/>
        <w:bottom w:val="none" w:sz="0" w:space="0" w:color="auto"/>
        <w:right w:val="none" w:sz="0" w:space="0" w:color="auto"/>
      </w:divBdr>
    </w:div>
    <w:div w:id="1056319714">
      <w:bodyDiv w:val="1"/>
      <w:marLeft w:val="0"/>
      <w:marRight w:val="0"/>
      <w:marTop w:val="0"/>
      <w:marBottom w:val="0"/>
      <w:divBdr>
        <w:top w:val="none" w:sz="0" w:space="0" w:color="auto"/>
        <w:left w:val="none" w:sz="0" w:space="0" w:color="auto"/>
        <w:bottom w:val="none" w:sz="0" w:space="0" w:color="auto"/>
        <w:right w:val="none" w:sz="0" w:space="0" w:color="auto"/>
      </w:divBdr>
    </w:div>
    <w:div w:id="1209688904">
      <w:bodyDiv w:val="1"/>
      <w:marLeft w:val="0"/>
      <w:marRight w:val="0"/>
      <w:marTop w:val="0"/>
      <w:marBottom w:val="0"/>
      <w:divBdr>
        <w:top w:val="none" w:sz="0" w:space="0" w:color="auto"/>
        <w:left w:val="none" w:sz="0" w:space="0" w:color="auto"/>
        <w:bottom w:val="none" w:sz="0" w:space="0" w:color="auto"/>
        <w:right w:val="none" w:sz="0" w:space="0" w:color="auto"/>
      </w:divBdr>
    </w:div>
    <w:div w:id="1354570520">
      <w:bodyDiv w:val="1"/>
      <w:marLeft w:val="0"/>
      <w:marRight w:val="0"/>
      <w:marTop w:val="0"/>
      <w:marBottom w:val="0"/>
      <w:divBdr>
        <w:top w:val="none" w:sz="0" w:space="0" w:color="auto"/>
        <w:left w:val="none" w:sz="0" w:space="0" w:color="auto"/>
        <w:bottom w:val="none" w:sz="0" w:space="0" w:color="auto"/>
        <w:right w:val="none" w:sz="0" w:space="0" w:color="auto"/>
      </w:divBdr>
      <w:divsChild>
        <w:div w:id="1593317362">
          <w:marLeft w:val="0"/>
          <w:marRight w:val="0"/>
          <w:marTop w:val="0"/>
          <w:marBottom w:val="360"/>
          <w:divBdr>
            <w:top w:val="none" w:sz="0" w:space="0" w:color="auto"/>
            <w:left w:val="none" w:sz="0" w:space="0" w:color="auto"/>
            <w:bottom w:val="none" w:sz="0" w:space="0" w:color="auto"/>
            <w:right w:val="none" w:sz="0" w:space="0" w:color="auto"/>
          </w:divBdr>
          <w:divsChild>
            <w:div w:id="521093367">
              <w:marLeft w:val="0"/>
              <w:marRight w:val="0"/>
              <w:marTop w:val="60"/>
              <w:marBottom w:val="60"/>
              <w:divBdr>
                <w:top w:val="none" w:sz="0" w:space="0" w:color="auto"/>
                <w:left w:val="none" w:sz="0" w:space="0" w:color="auto"/>
                <w:bottom w:val="none" w:sz="0" w:space="0" w:color="auto"/>
                <w:right w:val="none" w:sz="0" w:space="0" w:color="auto"/>
              </w:divBdr>
            </w:div>
          </w:divsChild>
        </w:div>
        <w:div w:id="1614508705">
          <w:marLeft w:val="0"/>
          <w:marRight w:val="0"/>
          <w:marTop w:val="0"/>
          <w:marBottom w:val="360"/>
          <w:divBdr>
            <w:top w:val="none" w:sz="0" w:space="0" w:color="auto"/>
            <w:left w:val="none" w:sz="0" w:space="0" w:color="auto"/>
            <w:bottom w:val="none" w:sz="0" w:space="0" w:color="auto"/>
            <w:right w:val="none" w:sz="0" w:space="0" w:color="auto"/>
          </w:divBdr>
          <w:divsChild>
            <w:div w:id="811218670">
              <w:marLeft w:val="0"/>
              <w:marRight w:val="0"/>
              <w:marTop w:val="60"/>
              <w:marBottom w:val="60"/>
              <w:divBdr>
                <w:top w:val="none" w:sz="0" w:space="0" w:color="auto"/>
                <w:left w:val="none" w:sz="0" w:space="0" w:color="auto"/>
                <w:bottom w:val="none" w:sz="0" w:space="0" w:color="auto"/>
                <w:right w:val="none" w:sz="0" w:space="0" w:color="auto"/>
              </w:divBdr>
            </w:div>
          </w:divsChild>
        </w:div>
        <w:div w:id="1180391062">
          <w:marLeft w:val="0"/>
          <w:marRight w:val="0"/>
          <w:marTop w:val="0"/>
          <w:marBottom w:val="360"/>
          <w:divBdr>
            <w:top w:val="none" w:sz="0" w:space="0" w:color="auto"/>
            <w:left w:val="none" w:sz="0" w:space="0" w:color="auto"/>
            <w:bottom w:val="none" w:sz="0" w:space="0" w:color="auto"/>
            <w:right w:val="none" w:sz="0" w:space="0" w:color="auto"/>
          </w:divBdr>
          <w:divsChild>
            <w:div w:id="95328779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671447492">
      <w:bodyDiv w:val="1"/>
      <w:marLeft w:val="0"/>
      <w:marRight w:val="0"/>
      <w:marTop w:val="0"/>
      <w:marBottom w:val="0"/>
      <w:divBdr>
        <w:top w:val="none" w:sz="0" w:space="0" w:color="auto"/>
        <w:left w:val="none" w:sz="0" w:space="0" w:color="auto"/>
        <w:bottom w:val="none" w:sz="0" w:space="0" w:color="auto"/>
        <w:right w:val="none" w:sz="0" w:space="0" w:color="auto"/>
      </w:divBdr>
    </w:div>
    <w:div w:id="1941452039">
      <w:bodyDiv w:val="1"/>
      <w:marLeft w:val="0"/>
      <w:marRight w:val="0"/>
      <w:marTop w:val="0"/>
      <w:marBottom w:val="0"/>
      <w:divBdr>
        <w:top w:val="none" w:sz="0" w:space="0" w:color="auto"/>
        <w:left w:val="none" w:sz="0" w:space="0" w:color="auto"/>
        <w:bottom w:val="none" w:sz="0" w:space="0" w:color="auto"/>
        <w:right w:val="none" w:sz="0" w:space="0" w:color="auto"/>
      </w:divBdr>
      <w:divsChild>
        <w:div w:id="821966818">
          <w:marLeft w:val="547"/>
          <w:marRight w:val="0"/>
          <w:marTop w:val="360"/>
          <w:marBottom w:val="0"/>
          <w:divBdr>
            <w:top w:val="none" w:sz="0" w:space="0" w:color="auto"/>
            <w:left w:val="none" w:sz="0" w:space="0" w:color="auto"/>
            <w:bottom w:val="none" w:sz="0" w:space="0" w:color="auto"/>
            <w:right w:val="none" w:sz="0" w:space="0" w:color="auto"/>
          </w:divBdr>
        </w:div>
        <w:div w:id="1966737400">
          <w:marLeft w:val="547"/>
          <w:marRight w:val="0"/>
          <w:marTop w:val="360"/>
          <w:marBottom w:val="0"/>
          <w:divBdr>
            <w:top w:val="none" w:sz="0" w:space="0" w:color="auto"/>
            <w:left w:val="none" w:sz="0" w:space="0" w:color="auto"/>
            <w:bottom w:val="none" w:sz="0" w:space="0" w:color="auto"/>
            <w:right w:val="none" w:sz="0" w:space="0" w:color="auto"/>
          </w:divBdr>
        </w:div>
        <w:div w:id="938030668">
          <w:marLeft w:val="547"/>
          <w:marRight w:val="0"/>
          <w:marTop w:val="360"/>
          <w:marBottom w:val="0"/>
          <w:divBdr>
            <w:top w:val="none" w:sz="0" w:space="0" w:color="auto"/>
            <w:left w:val="none" w:sz="0" w:space="0" w:color="auto"/>
            <w:bottom w:val="none" w:sz="0" w:space="0" w:color="auto"/>
            <w:right w:val="none" w:sz="0" w:space="0" w:color="auto"/>
          </w:divBdr>
        </w:div>
        <w:div w:id="439758375">
          <w:marLeft w:val="547"/>
          <w:marRight w:val="0"/>
          <w:marTop w:val="360"/>
          <w:marBottom w:val="0"/>
          <w:divBdr>
            <w:top w:val="none" w:sz="0" w:space="0" w:color="auto"/>
            <w:left w:val="none" w:sz="0" w:space="0" w:color="auto"/>
            <w:bottom w:val="none" w:sz="0" w:space="0" w:color="auto"/>
            <w:right w:val="none" w:sz="0" w:space="0" w:color="auto"/>
          </w:divBdr>
        </w:div>
        <w:div w:id="866868668">
          <w:marLeft w:val="547"/>
          <w:marRight w:val="0"/>
          <w:marTop w:val="360"/>
          <w:marBottom w:val="0"/>
          <w:divBdr>
            <w:top w:val="none" w:sz="0" w:space="0" w:color="auto"/>
            <w:left w:val="none" w:sz="0" w:space="0" w:color="auto"/>
            <w:bottom w:val="none" w:sz="0" w:space="0" w:color="auto"/>
            <w:right w:val="none" w:sz="0" w:space="0" w:color="auto"/>
          </w:divBdr>
        </w:div>
        <w:div w:id="122500745">
          <w:marLeft w:val="547"/>
          <w:marRight w:val="0"/>
          <w:marTop w:val="360"/>
          <w:marBottom w:val="0"/>
          <w:divBdr>
            <w:top w:val="none" w:sz="0" w:space="0" w:color="auto"/>
            <w:left w:val="none" w:sz="0" w:space="0" w:color="auto"/>
            <w:bottom w:val="none" w:sz="0" w:space="0" w:color="auto"/>
            <w:right w:val="none" w:sz="0" w:space="0" w:color="auto"/>
          </w:divBdr>
        </w:div>
        <w:div w:id="693464041">
          <w:marLeft w:val="547"/>
          <w:marRight w:val="0"/>
          <w:marTop w:val="360"/>
          <w:marBottom w:val="0"/>
          <w:divBdr>
            <w:top w:val="none" w:sz="0" w:space="0" w:color="auto"/>
            <w:left w:val="none" w:sz="0" w:space="0" w:color="auto"/>
            <w:bottom w:val="none" w:sz="0" w:space="0" w:color="auto"/>
            <w:right w:val="none" w:sz="0" w:space="0" w:color="auto"/>
          </w:divBdr>
        </w:div>
        <w:div w:id="499734420">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sandra.flores@cegmb.c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83306BA-9C23-4A73-BF68-85F57054D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Pages>
  <Words>873</Words>
  <Characters>4802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Sandra Flores Sepúlveda</cp:lastModifiedBy>
  <cp:revision>6</cp:revision>
  <cp:lastPrinted>2016-03-16T12:59:00Z</cp:lastPrinted>
  <dcterms:created xsi:type="dcterms:W3CDTF">2020-05-21T22:44:00Z</dcterms:created>
  <dcterms:modified xsi:type="dcterms:W3CDTF">2020-05-22T02:16:00Z</dcterms:modified>
</cp:coreProperties>
</file>